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F5" w:rsidRPr="000411F5" w:rsidRDefault="000411F5" w:rsidP="000411F5">
      <w:pPr>
        <w:autoSpaceDE w:val="0"/>
        <w:autoSpaceDN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411F5" w:rsidRPr="000411F5" w:rsidRDefault="000411F5" w:rsidP="000411F5">
      <w:pPr>
        <w:autoSpaceDE w:val="0"/>
        <w:autoSpaceDN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11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:rsidR="000411F5" w:rsidRPr="000411F5" w:rsidRDefault="000411F5" w:rsidP="000411F5">
      <w:pPr>
        <w:autoSpaceDE w:val="0"/>
        <w:autoSpaceDN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411F5" w:rsidRPr="000411F5" w:rsidRDefault="000411F5" w:rsidP="000411F5">
      <w:pPr>
        <w:autoSpaceDE w:val="0"/>
        <w:autoSpaceDN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411F5" w:rsidRPr="000411F5" w:rsidRDefault="000411F5" w:rsidP="000411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11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SZCZEGÓŁOWY OPIS PRZEDMIOTU ZAMÓWIENIA</w:t>
      </w:r>
    </w:p>
    <w:p w:rsidR="000411F5" w:rsidRPr="000411F5" w:rsidRDefault="000411F5" w:rsidP="000411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1F5" w:rsidRPr="000411F5" w:rsidRDefault="000411F5" w:rsidP="000411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1F5">
        <w:rPr>
          <w:rFonts w:ascii="Times New Roman" w:hAnsi="Times New Roman" w:cs="Times New Roman"/>
          <w:b/>
          <w:sz w:val="28"/>
          <w:szCs w:val="28"/>
        </w:rPr>
        <w:t>Specyfikacja techniczna -  tester diagnostyczny – 1 szt. – doposażenie pracowni mechanicznej</w:t>
      </w:r>
    </w:p>
    <w:p w:rsidR="000411F5" w:rsidRPr="000411F5" w:rsidRDefault="000411F5" w:rsidP="000411F5">
      <w:pPr>
        <w:jc w:val="both"/>
        <w:rPr>
          <w:rFonts w:ascii="Times New Roman" w:hAnsi="Times New Roman" w:cs="Times New Roman"/>
        </w:rPr>
      </w:pPr>
    </w:p>
    <w:p w:rsidR="00852151" w:rsidRPr="00852151" w:rsidRDefault="00852151" w:rsidP="00852151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852151">
        <w:rPr>
          <w:rFonts w:ascii="Times New Roman" w:hAnsi="Times New Roman" w:cs="Times New Roman"/>
          <w:lang w:eastAsia="pl-PL"/>
        </w:rPr>
        <w:t>Tester musi posiadać  musi posiadać możliwość stosowania do kompletnych i precyzyjnych napraw </w:t>
      </w:r>
      <w:r w:rsidRPr="00852151">
        <w:rPr>
          <w:rFonts w:ascii="Times New Roman" w:hAnsi="Times New Roman" w:cs="Times New Roman"/>
          <w:b/>
          <w:bCs/>
          <w:bdr w:val="none" w:sz="0" w:space="0" w:color="auto" w:frame="1"/>
          <w:lang w:eastAsia="pl-PL"/>
        </w:rPr>
        <w:t>samochodów osobowych</w:t>
      </w:r>
      <w:r w:rsidRPr="00852151">
        <w:rPr>
          <w:rFonts w:ascii="Times New Roman" w:hAnsi="Times New Roman" w:cs="Times New Roman"/>
          <w:lang w:eastAsia="pl-PL"/>
        </w:rPr>
        <w:t> i </w:t>
      </w:r>
      <w:r w:rsidRPr="00852151">
        <w:rPr>
          <w:rFonts w:ascii="Times New Roman" w:hAnsi="Times New Roman" w:cs="Times New Roman"/>
          <w:b/>
          <w:bCs/>
          <w:bdr w:val="none" w:sz="0" w:space="0" w:color="auto" w:frame="1"/>
          <w:lang w:eastAsia="pl-PL"/>
        </w:rPr>
        <w:t>dostawczych</w:t>
      </w:r>
      <w:r w:rsidRPr="00852151">
        <w:rPr>
          <w:rFonts w:ascii="Times New Roman" w:hAnsi="Times New Roman" w:cs="Times New Roman"/>
          <w:lang w:eastAsia="pl-PL"/>
        </w:rPr>
        <w:t>.</w:t>
      </w:r>
    </w:p>
    <w:p w:rsidR="000411F5" w:rsidRPr="000411F5" w:rsidRDefault="000411F5" w:rsidP="000411F5">
      <w:pPr>
        <w:pStyle w:val="Akapitzlist"/>
        <w:numPr>
          <w:ilvl w:val="0"/>
          <w:numId w:val="1"/>
        </w:numPr>
        <w:shd w:val="clear" w:color="auto" w:fill="FFFFFF"/>
        <w:spacing w:after="240" w:line="36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0411F5">
        <w:rPr>
          <w:rFonts w:ascii="Times New Roman" w:hAnsi="Times New Roman" w:cs="Times New Roman"/>
          <w:lang w:eastAsia="pl-PL"/>
        </w:rPr>
        <w:t>Urządzenie powinno posiadać wydajne akumulator</w:t>
      </w:r>
      <w:r>
        <w:rPr>
          <w:rFonts w:ascii="Times New Roman" w:hAnsi="Times New Roman" w:cs="Times New Roman"/>
          <w:lang w:eastAsia="pl-PL"/>
        </w:rPr>
        <w:t>y</w:t>
      </w:r>
      <w:r w:rsidRPr="000411F5">
        <w:rPr>
          <w:rFonts w:ascii="Times New Roman" w:hAnsi="Times New Roman" w:cs="Times New Roman"/>
          <w:lang w:eastAsia="pl-PL"/>
        </w:rPr>
        <w:t xml:space="preserve"> oraz dużą prędkość przeprowadzania wszystkich operacji diagnostycznych. Dodatkowo powinno charakteryzować się bardzo dużą wytrzymałością na wstrząsy, a także wodę i kurz</w:t>
      </w:r>
      <w:r>
        <w:rPr>
          <w:rFonts w:ascii="Times New Roman" w:hAnsi="Times New Roman" w:cs="Times New Roman"/>
          <w:lang w:eastAsia="pl-PL"/>
        </w:rPr>
        <w:t>;</w:t>
      </w:r>
    </w:p>
    <w:p w:rsidR="000411F5" w:rsidRPr="000411F5" w:rsidRDefault="000411F5" w:rsidP="000411F5">
      <w:pPr>
        <w:pStyle w:val="Akapitzlist"/>
        <w:numPr>
          <w:ilvl w:val="0"/>
          <w:numId w:val="1"/>
        </w:numPr>
        <w:shd w:val="clear" w:color="auto" w:fill="FFFFFF"/>
        <w:spacing w:after="240" w:line="36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0411F5">
        <w:rPr>
          <w:rFonts w:ascii="Times New Roman" w:hAnsi="Times New Roman" w:cs="Times New Roman"/>
          <w:lang w:eastAsia="pl-PL"/>
        </w:rPr>
        <w:t>Ponadto urządzenie ma dawać</w:t>
      </w:r>
      <w:r w:rsidRPr="000411F5">
        <w:rPr>
          <w:rFonts w:ascii="Times New Roman" w:hAnsi="Times New Roman" w:cs="Times New Roman"/>
        </w:rPr>
        <w:t xml:space="preserve"> przejrzysty i kompleksowy podgląd wszystkich operacji, umożliwiając mechanikowi kompleksową kontrolę diagnozowanego pojazdu i pełne wykorzystanie zasobów urządzenia. Ma z łatwością wyświetlić wszystkie dane potrzebne do naprawy pojazdów: Parametry, Błędy, Informacje ECU, Aktywacje, Ustawienia oraz przejść do schematów elektrycznych, pomocy diagnostycznej oraz skanowania jednostek sterujących.</w:t>
      </w:r>
    </w:p>
    <w:p w:rsidR="000411F5" w:rsidRPr="000411F5" w:rsidRDefault="000411F5" w:rsidP="000411F5">
      <w:pPr>
        <w:shd w:val="clear" w:color="auto" w:fill="FFFFFF"/>
        <w:jc w:val="both"/>
        <w:textAlignment w:val="baseline"/>
        <w:outlineLvl w:val="3"/>
        <w:rPr>
          <w:rFonts w:ascii="Times New Roman" w:hAnsi="Times New Roman" w:cs="Times New Roman"/>
          <w:lang w:eastAsia="pl-PL"/>
        </w:rPr>
      </w:pPr>
      <w:r w:rsidRPr="000411F5">
        <w:rPr>
          <w:rFonts w:ascii="Times New Roman" w:hAnsi="Times New Roman" w:cs="Times New Roman"/>
          <w:b/>
          <w:bCs/>
          <w:bdr w:val="none" w:sz="0" w:space="0" w:color="auto" w:frame="1"/>
          <w:lang w:eastAsia="pl-PL"/>
        </w:rPr>
        <w:t>WYPOSAŻENIE</w:t>
      </w:r>
    </w:p>
    <w:p w:rsidR="000411F5" w:rsidRPr="000411F5" w:rsidRDefault="000411F5" w:rsidP="000411F5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0411F5">
        <w:rPr>
          <w:rFonts w:ascii="Times New Roman" w:hAnsi="Times New Roman" w:cs="Times New Roman"/>
          <w:lang w:eastAsia="pl-PL"/>
        </w:rPr>
        <w:t xml:space="preserve">- 12-calowy pojemnościowy wyświetlacz o rozdzielczości 2160x1440, chroniony szkłem </w:t>
      </w:r>
      <w:proofErr w:type="spellStart"/>
      <w:r w:rsidRPr="000411F5">
        <w:rPr>
          <w:rFonts w:ascii="Times New Roman" w:hAnsi="Times New Roman" w:cs="Times New Roman"/>
          <w:lang w:eastAsia="pl-PL"/>
        </w:rPr>
        <w:t>GorillaGlass</w:t>
      </w:r>
      <w:proofErr w:type="spellEnd"/>
      <w:r w:rsidRPr="000411F5">
        <w:rPr>
          <w:rFonts w:ascii="Times New Roman" w:hAnsi="Times New Roman" w:cs="Times New Roman"/>
          <w:lang w:eastAsia="pl-PL"/>
        </w:rPr>
        <w:t>,</w:t>
      </w:r>
      <w:r w:rsidRPr="000411F5">
        <w:rPr>
          <w:rFonts w:ascii="Times New Roman" w:hAnsi="Times New Roman" w:cs="Times New Roman"/>
          <w:lang w:eastAsia="pl-PL"/>
        </w:rPr>
        <w:br/>
        <w:t xml:space="preserve">- system operacyjny Windows 10 Enterprise, obsługiwany przez procesor Intel® Pentium Quad </w:t>
      </w:r>
      <w:proofErr w:type="spellStart"/>
      <w:r w:rsidRPr="000411F5">
        <w:rPr>
          <w:rFonts w:ascii="Times New Roman" w:hAnsi="Times New Roman" w:cs="Times New Roman"/>
          <w:lang w:eastAsia="pl-PL"/>
        </w:rPr>
        <w:t>Core</w:t>
      </w:r>
      <w:proofErr w:type="spellEnd"/>
      <w:r w:rsidRPr="000411F5">
        <w:rPr>
          <w:rFonts w:ascii="Times New Roman" w:hAnsi="Times New Roman" w:cs="Times New Roman"/>
          <w:lang w:eastAsia="pl-PL"/>
        </w:rPr>
        <w:t xml:space="preserve"> N5000 “</w:t>
      </w:r>
      <w:proofErr w:type="spellStart"/>
      <w:r w:rsidRPr="000411F5">
        <w:rPr>
          <w:rFonts w:ascii="Times New Roman" w:hAnsi="Times New Roman" w:cs="Times New Roman"/>
          <w:lang w:eastAsia="pl-PL"/>
        </w:rPr>
        <w:t>Gemini</w:t>
      </w:r>
      <w:proofErr w:type="spellEnd"/>
      <w:r w:rsidRPr="000411F5">
        <w:rPr>
          <w:rFonts w:ascii="Times New Roman" w:hAnsi="Times New Roman" w:cs="Times New Roman"/>
          <w:lang w:eastAsia="pl-PL"/>
        </w:rPr>
        <w:t xml:space="preserve"> Lake”, z 8 GB pamięcią RAM i pamięcią masową 250 GB</w:t>
      </w:r>
      <w:r w:rsidRPr="000411F5">
        <w:rPr>
          <w:rFonts w:ascii="Times New Roman" w:hAnsi="Times New Roman" w:cs="Times New Roman"/>
          <w:lang w:eastAsia="pl-PL"/>
        </w:rPr>
        <w:br/>
        <w:t xml:space="preserve">- łączność zapewnia zaawansowany dwukanałowy system Wi-Fi i moduł Bluetooth® 4.2. </w:t>
      </w:r>
    </w:p>
    <w:p w:rsidR="000411F5" w:rsidRPr="000411F5" w:rsidRDefault="000411F5" w:rsidP="000411F5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0411F5">
        <w:rPr>
          <w:rFonts w:ascii="Times New Roman" w:hAnsi="Times New Roman" w:cs="Times New Roman"/>
          <w:lang w:eastAsia="pl-PL"/>
        </w:rPr>
        <w:t xml:space="preserve">- 2 aparaty bardzo przydatne w tworzeniu szczegółowych raportów dla klientów </w:t>
      </w:r>
      <w:r w:rsidRPr="000411F5">
        <w:rPr>
          <w:rFonts w:ascii="Times New Roman" w:hAnsi="Times New Roman" w:cs="Times New Roman"/>
          <w:lang w:eastAsia="pl-PL"/>
        </w:rPr>
        <w:br/>
        <w:t>lub przesyłania zdjęć technicznych do zespołu pomocy technicznej.</w:t>
      </w:r>
    </w:p>
    <w:p w:rsidR="000411F5" w:rsidRPr="000411F5" w:rsidRDefault="000411F5" w:rsidP="000411F5">
      <w:pPr>
        <w:spacing w:line="360" w:lineRule="auto"/>
        <w:rPr>
          <w:rFonts w:ascii="Times New Roman" w:hAnsi="Times New Roman" w:cs="Times New Roman"/>
          <w:shd w:val="clear" w:color="auto" w:fill="FFFFFF"/>
        </w:rPr>
      </w:pPr>
      <w:r w:rsidRPr="000411F5">
        <w:rPr>
          <w:rFonts w:ascii="Times New Roman" w:hAnsi="Times New Roman" w:cs="Times New Roman"/>
        </w:rPr>
        <w:t xml:space="preserve">- </w:t>
      </w:r>
      <w:r w:rsidRPr="000411F5">
        <w:rPr>
          <w:rFonts w:ascii="Times New Roman" w:hAnsi="Times New Roman" w:cs="Times New Roman"/>
          <w:shd w:val="clear" w:color="auto" w:fill="FFFFFF"/>
        </w:rPr>
        <w:t>Obudowa wykonana ze stopów magnezu.</w:t>
      </w:r>
    </w:p>
    <w:p w:rsidR="000411F5" w:rsidRPr="000411F5" w:rsidRDefault="000411F5" w:rsidP="000411F5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szCs w:val="20"/>
        </w:rPr>
      </w:pPr>
      <w:r w:rsidRPr="000411F5">
        <w:rPr>
          <w:szCs w:val="20"/>
        </w:rPr>
        <w:t>-  Wszechstronność auto-diagnozy  oraz zgodność z protokołem J2534 PASS-THRU.</w:t>
      </w:r>
    </w:p>
    <w:p w:rsidR="000411F5" w:rsidRPr="000411F5" w:rsidRDefault="000411F5" w:rsidP="000411F5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szCs w:val="20"/>
        </w:rPr>
      </w:pPr>
      <w:r w:rsidRPr="000411F5">
        <w:rPr>
          <w:szCs w:val="20"/>
        </w:rPr>
        <w:t xml:space="preserve">-Bateria wewnętrzna: polimerowo-litowa, jednokomorowa, 3.7 V 250 </w:t>
      </w:r>
      <w:proofErr w:type="spellStart"/>
      <w:r w:rsidRPr="000411F5">
        <w:rPr>
          <w:szCs w:val="20"/>
        </w:rPr>
        <w:t>mA</w:t>
      </w:r>
      <w:proofErr w:type="spellEnd"/>
      <w:r w:rsidRPr="000411F5">
        <w:rPr>
          <w:szCs w:val="20"/>
        </w:rPr>
        <w:t>/h</w:t>
      </w:r>
    </w:p>
    <w:p w:rsidR="000411F5" w:rsidRPr="000411F5" w:rsidRDefault="000411F5" w:rsidP="000411F5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szCs w:val="20"/>
        </w:rPr>
      </w:pPr>
      <w:r w:rsidRPr="000411F5">
        <w:rPr>
          <w:szCs w:val="20"/>
        </w:rPr>
        <w:t>-Akumulator pojazdu: system 12 VDC</w:t>
      </w:r>
    </w:p>
    <w:p w:rsidR="000411F5" w:rsidRPr="000411F5" w:rsidRDefault="000411F5" w:rsidP="000411F5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szCs w:val="20"/>
        </w:rPr>
      </w:pPr>
      <w:r w:rsidRPr="000411F5">
        <w:rPr>
          <w:szCs w:val="20"/>
        </w:rPr>
        <w:t>-Zasilanie zewnętrzne: 8 ÷ 16 V</w:t>
      </w:r>
    </w:p>
    <w:p w:rsidR="000411F5" w:rsidRPr="000411F5" w:rsidRDefault="000411F5" w:rsidP="000411F5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szCs w:val="20"/>
        </w:rPr>
      </w:pPr>
      <w:r w:rsidRPr="000411F5">
        <w:rPr>
          <w:szCs w:val="20"/>
        </w:rPr>
        <w:t xml:space="preserve">-Połączenie bezprzewodowe: Bluetooth </w:t>
      </w:r>
      <w:proofErr w:type="spellStart"/>
      <w:r w:rsidRPr="000411F5">
        <w:rPr>
          <w:szCs w:val="20"/>
        </w:rPr>
        <w:t>Classe</w:t>
      </w:r>
      <w:proofErr w:type="spellEnd"/>
      <w:r w:rsidRPr="000411F5">
        <w:rPr>
          <w:szCs w:val="20"/>
        </w:rPr>
        <w:t xml:space="preserve"> 1</w:t>
      </w:r>
    </w:p>
    <w:p w:rsidR="000411F5" w:rsidRPr="000411F5" w:rsidRDefault="000411F5" w:rsidP="000411F5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szCs w:val="20"/>
        </w:rPr>
      </w:pPr>
      <w:r w:rsidRPr="000411F5">
        <w:rPr>
          <w:szCs w:val="20"/>
        </w:rPr>
        <w:t>-Połączenie przewodowe: Virtual RS232 przez USB 2.0 Device</w:t>
      </w:r>
    </w:p>
    <w:p w:rsidR="000411F5" w:rsidRPr="000411F5" w:rsidRDefault="000411F5" w:rsidP="000411F5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szCs w:val="20"/>
        </w:rPr>
      </w:pPr>
      <w:r w:rsidRPr="000411F5">
        <w:rPr>
          <w:szCs w:val="20"/>
        </w:rPr>
        <w:lastRenderedPageBreak/>
        <w:t>-Multiplekser elektroniczny: 2-kanałowy, 13 niezależnych pozycji</w:t>
      </w:r>
    </w:p>
    <w:p w:rsidR="000411F5" w:rsidRPr="000411F5" w:rsidRDefault="000411F5" w:rsidP="000411F5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szCs w:val="20"/>
        </w:rPr>
      </w:pPr>
      <w:r w:rsidRPr="000411F5">
        <w:rPr>
          <w:szCs w:val="20"/>
        </w:rPr>
        <w:t>-Złącze diagnostyczne: OBD</w:t>
      </w:r>
    </w:p>
    <w:p w:rsidR="000411F5" w:rsidRPr="000411F5" w:rsidRDefault="000411F5" w:rsidP="000411F5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szCs w:val="20"/>
        </w:rPr>
      </w:pPr>
      <w:r w:rsidRPr="000411F5">
        <w:rPr>
          <w:szCs w:val="20"/>
        </w:rPr>
        <w:t xml:space="preserve">-Dopuszczalne zużycie: typowe przy 12 </w:t>
      </w:r>
      <w:proofErr w:type="spellStart"/>
      <w:r w:rsidRPr="000411F5">
        <w:rPr>
          <w:szCs w:val="20"/>
        </w:rPr>
        <w:t>Vdc</w:t>
      </w:r>
      <w:proofErr w:type="spellEnd"/>
      <w:r w:rsidRPr="000411F5">
        <w:rPr>
          <w:szCs w:val="20"/>
        </w:rPr>
        <w:t xml:space="preserve">: 120 </w:t>
      </w:r>
      <w:proofErr w:type="spellStart"/>
      <w:r w:rsidRPr="000411F5">
        <w:rPr>
          <w:szCs w:val="20"/>
        </w:rPr>
        <w:t>mA</w:t>
      </w:r>
      <w:proofErr w:type="spellEnd"/>
      <w:r w:rsidRPr="000411F5">
        <w:rPr>
          <w:szCs w:val="20"/>
        </w:rPr>
        <w:t xml:space="preserve">, maksymalnie do 12 </w:t>
      </w:r>
      <w:proofErr w:type="spellStart"/>
      <w:r w:rsidRPr="000411F5">
        <w:rPr>
          <w:szCs w:val="20"/>
        </w:rPr>
        <w:t>Vdc</w:t>
      </w:r>
      <w:proofErr w:type="spellEnd"/>
      <w:r w:rsidRPr="000411F5">
        <w:rPr>
          <w:szCs w:val="20"/>
        </w:rPr>
        <w:t xml:space="preserve">: 200 </w:t>
      </w:r>
      <w:proofErr w:type="spellStart"/>
      <w:r w:rsidRPr="000411F5">
        <w:rPr>
          <w:szCs w:val="20"/>
        </w:rPr>
        <w:t>mA</w:t>
      </w:r>
      <w:proofErr w:type="spellEnd"/>
    </w:p>
    <w:p w:rsidR="000411F5" w:rsidRPr="000411F5" w:rsidRDefault="000411F5" w:rsidP="000411F5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szCs w:val="20"/>
        </w:rPr>
      </w:pPr>
      <w:r w:rsidRPr="000411F5">
        <w:rPr>
          <w:szCs w:val="20"/>
        </w:rPr>
        <w:t>-Temperatura pracy: 0 ÷ 50 °C</w:t>
      </w:r>
    </w:p>
    <w:p w:rsidR="000411F5" w:rsidRPr="000411F5" w:rsidRDefault="000411F5" w:rsidP="000411F5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sz w:val="32"/>
          <w:szCs w:val="20"/>
        </w:rPr>
      </w:pPr>
      <w:r w:rsidRPr="000411F5">
        <w:rPr>
          <w:szCs w:val="20"/>
          <w:shd w:val="clear" w:color="auto" w:fill="FFFFFF"/>
        </w:rPr>
        <w:t>-Normy:</w:t>
      </w:r>
      <w:r w:rsidRPr="000411F5">
        <w:rPr>
          <w:szCs w:val="20"/>
        </w:rPr>
        <w:br/>
      </w:r>
      <w:r w:rsidRPr="000411F5">
        <w:rPr>
          <w:szCs w:val="20"/>
          <w:shd w:val="clear" w:color="auto" w:fill="FFFFFF"/>
        </w:rPr>
        <w:t>• Dyrektywa: 1999/5/CE</w:t>
      </w:r>
      <w:r w:rsidRPr="000411F5">
        <w:rPr>
          <w:szCs w:val="20"/>
        </w:rPr>
        <w:br/>
      </w:r>
      <w:r w:rsidRPr="000411F5">
        <w:rPr>
          <w:szCs w:val="20"/>
          <w:shd w:val="clear" w:color="auto" w:fill="FFFFFF"/>
        </w:rPr>
        <w:t>• Bezpieczeństwo: EN 60950-1</w:t>
      </w:r>
      <w:r w:rsidRPr="000411F5">
        <w:rPr>
          <w:szCs w:val="20"/>
        </w:rPr>
        <w:br/>
      </w:r>
      <w:r w:rsidRPr="000411F5">
        <w:rPr>
          <w:szCs w:val="20"/>
          <w:shd w:val="clear" w:color="auto" w:fill="FFFFFF"/>
        </w:rPr>
        <w:t>• Zgodność elektromagnetyczna: EN 301 489-1, EN 301 489-17</w:t>
      </w:r>
      <w:r w:rsidRPr="000411F5">
        <w:rPr>
          <w:szCs w:val="20"/>
        </w:rPr>
        <w:br/>
      </w:r>
      <w:r w:rsidRPr="000411F5">
        <w:rPr>
          <w:szCs w:val="20"/>
          <w:shd w:val="clear" w:color="auto" w:fill="FFFFFF"/>
        </w:rPr>
        <w:t>• System radiowy: EN 300 328-2</w:t>
      </w:r>
    </w:p>
    <w:p w:rsidR="000411F5" w:rsidRPr="000411F5" w:rsidRDefault="000411F5" w:rsidP="000411F5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szCs w:val="20"/>
        </w:rPr>
      </w:pPr>
    </w:p>
    <w:p w:rsidR="00852151" w:rsidRPr="00411B42" w:rsidRDefault="00852151" w:rsidP="00852151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Cs w:val="20"/>
        </w:rPr>
      </w:pPr>
    </w:p>
    <w:p w:rsidR="00852151" w:rsidRPr="00C51C32" w:rsidRDefault="00852151" w:rsidP="00852151">
      <w:pPr>
        <w:pStyle w:val="NormalnyWeb"/>
        <w:shd w:val="clear" w:color="auto" w:fill="FFFFFF"/>
        <w:spacing w:before="0" w:beforeAutospacing="0" w:after="240" w:afterAutospacing="0" w:line="360" w:lineRule="auto"/>
        <w:textAlignment w:val="baseline"/>
        <w:rPr>
          <w:rFonts w:ascii="Arial" w:hAnsi="Arial" w:cs="Arial"/>
        </w:rPr>
      </w:pPr>
    </w:p>
    <w:p w:rsidR="00852151" w:rsidRDefault="00852151" w:rsidP="00852151">
      <w:pPr>
        <w:spacing w:line="360" w:lineRule="auto"/>
      </w:pPr>
    </w:p>
    <w:p w:rsidR="00852151" w:rsidRDefault="00852151" w:rsidP="00852151"/>
    <w:p w:rsidR="00852151" w:rsidRDefault="00852151" w:rsidP="00852151"/>
    <w:p w:rsidR="00852151" w:rsidRDefault="00852151" w:rsidP="00852151"/>
    <w:p w:rsidR="00852151" w:rsidRDefault="00852151" w:rsidP="00852151"/>
    <w:p w:rsidR="00852151" w:rsidRDefault="00852151" w:rsidP="00852151"/>
    <w:p w:rsidR="00852151" w:rsidRDefault="00852151" w:rsidP="00852151"/>
    <w:p w:rsidR="00852151" w:rsidRDefault="00852151" w:rsidP="00852151"/>
    <w:p w:rsidR="00852151" w:rsidRDefault="00852151" w:rsidP="00852151"/>
    <w:p w:rsidR="00852151" w:rsidRDefault="00852151" w:rsidP="00852151"/>
    <w:p w:rsidR="00852151" w:rsidRDefault="00852151" w:rsidP="00852151"/>
    <w:p w:rsidR="00852151" w:rsidRDefault="00852151" w:rsidP="00852151"/>
    <w:p w:rsidR="00852151" w:rsidRDefault="00852151" w:rsidP="00852151"/>
    <w:p w:rsidR="00852151" w:rsidRDefault="00852151" w:rsidP="00852151"/>
    <w:p w:rsidR="00852151" w:rsidRDefault="00852151" w:rsidP="00852151"/>
    <w:p w:rsidR="00852151" w:rsidRDefault="00852151" w:rsidP="00852151">
      <w:bookmarkStart w:id="0" w:name="_GoBack"/>
      <w:bookmarkEnd w:id="0"/>
    </w:p>
    <w:p w:rsidR="000411F5" w:rsidRPr="000411F5" w:rsidRDefault="000411F5" w:rsidP="000411F5">
      <w:pPr>
        <w:pStyle w:val="Standard"/>
        <w:jc w:val="center"/>
        <w:rPr>
          <w:rFonts w:ascii="Times New Roman" w:hAnsi="Times New Roman" w:cs="Times New Roman"/>
        </w:rPr>
      </w:pPr>
    </w:p>
    <w:p w:rsidR="000411F5" w:rsidRPr="000411F5" w:rsidRDefault="000411F5" w:rsidP="000411F5">
      <w:pPr>
        <w:pStyle w:val="Standard"/>
        <w:jc w:val="center"/>
        <w:rPr>
          <w:rFonts w:ascii="Times New Roman" w:hAnsi="Times New Roman" w:cs="Times New Roman"/>
        </w:rPr>
      </w:pPr>
    </w:p>
    <w:p w:rsidR="000411F5" w:rsidRPr="000411F5" w:rsidRDefault="000411F5" w:rsidP="000411F5">
      <w:pPr>
        <w:pStyle w:val="Standard"/>
        <w:jc w:val="center"/>
        <w:rPr>
          <w:rFonts w:ascii="Times New Roman" w:hAnsi="Times New Roman" w:cs="Times New Roman"/>
        </w:rPr>
      </w:pPr>
    </w:p>
    <w:p w:rsidR="00CD5999" w:rsidRPr="000411F5" w:rsidRDefault="00CD5999">
      <w:pPr>
        <w:rPr>
          <w:rFonts w:ascii="Times New Roman" w:hAnsi="Times New Roman" w:cs="Times New Roman"/>
        </w:rPr>
      </w:pPr>
    </w:p>
    <w:sectPr w:rsidR="00CD5999" w:rsidRPr="000411F5" w:rsidSect="000411F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7515"/>
    <w:multiLevelType w:val="hybridMultilevel"/>
    <w:tmpl w:val="112C0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3F"/>
    <w:rsid w:val="000411F5"/>
    <w:rsid w:val="00521361"/>
    <w:rsid w:val="0077213F"/>
    <w:rsid w:val="00852151"/>
    <w:rsid w:val="008C04C3"/>
    <w:rsid w:val="00CD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1F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411F5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Calibri"/>
      <w:kern w:val="3"/>
    </w:rPr>
  </w:style>
  <w:style w:type="paragraph" w:styleId="NormalnyWeb">
    <w:name w:val="Normal (Web)"/>
    <w:basedOn w:val="Normalny"/>
    <w:uiPriority w:val="99"/>
    <w:semiHidden/>
    <w:unhideWhenUsed/>
    <w:rsid w:val="00041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11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1F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411F5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Calibri"/>
      <w:kern w:val="3"/>
    </w:rPr>
  </w:style>
  <w:style w:type="paragraph" w:styleId="NormalnyWeb">
    <w:name w:val="Normal (Web)"/>
    <w:basedOn w:val="Normalny"/>
    <w:uiPriority w:val="99"/>
    <w:semiHidden/>
    <w:unhideWhenUsed/>
    <w:rsid w:val="00041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1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308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Lasota</dc:creator>
  <cp:keywords/>
  <dc:description/>
  <cp:lastModifiedBy>Anna Lasota</cp:lastModifiedBy>
  <cp:revision>5</cp:revision>
  <dcterms:created xsi:type="dcterms:W3CDTF">2022-05-10T08:45:00Z</dcterms:created>
  <dcterms:modified xsi:type="dcterms:W3CDTF">2022-06-01T10:33:00Z</dcterms:modified>
</cp:coreProperties>
</file>