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C5" w:rsidRDefault="001155C5" w:rsidP="001155C5">
      <w:pPr>
        <w:rPr>
          <w:rFonts w:ascii="Cambria" w:hAnsi="Cambria"/>
        </w:rPr>
      </w:pPr>
    </w:p>
    <w:p w:rsidR="001155C5" w:rsidRDefault="001155C5" w:rsidP="001155C5">
      <w:pPr>
        <w:jc w:val="right"/>
        <w:rPr>
          <w:rFonts w:ascii="Cambria" w:hAnsi="Cambria"/>
        </w:rPr>
      </w:pPr>
    </w:p>
    <w:p w:rsidR="00491100" w:rsidRPr="00AD1C1C" w:rsidRDefault="00300356" w:rsidP="001155C5">
      <w:pPr>
        <w:jc w:val="right"/>
        <w:rPr>
          <w:rFonts w:ascii="Cambria" w:hAnsi="Cambria"/>
        </w:rPr>
      </w:pPr>
      <w:r>
        <w:rPr>
          <w:rFonts w:ascii="Cambria" w:hAnsi="Cambria"/>
        </w:rPr>
        <w:t>Kielce, 14</w:t>
      </w:r>
      <w:r w:rsidR="00EF73E1" w:rsidRPr="00AD1C1C">
        <w:rPr>
          <w:rFonts w:ascii="Cambria" w:hAnsi="Cambria"/>
        </w:rPr>
        <w:t>.0</w:t>
      </w:r>
      <w:r w:rsidR="00AD1C1C" w:rsidRPr="00AD1C1C">
        <w:rPr>
          <w:rFonts w:ascii="Cambria" w:hAnsi="Cambria"/>
        </w:rPr>
        <w:t>4</w:t>
      </w:r>
      <w:r w:rsidR="00EF73E1" w:rsidRPr="00AD1C1C">
        <w:rPr>
          <w:rFonts w:ascii="Cambria" w:hAnsi="Cambria"/>
        </w:rPr>
        <w:t>.2020 r.</w:t>
      </w:r>
    </w:p>
    <w:p w:rsidR="00227F98" w:rsidRPr="00AD1C1C" w:rsidRDefault="00227F98">
      <w:pPr>
        <w:rPr>
          <w:rFonts w:ascii="Cambria" w:hAnsi="Cambria"/>
        </w:rPr>
      </w:pPr>
    </w:p>
    <w:p w:rsidR="001155C5" w:rsidRDefault="001155C5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  <w:r w:rsidRPr="00AD7AC5">
        <w:rPr>
          <w:rFonts w:ascii="Cambria" w:hAnsi="Cambria" w:cs="Arial"/>
          <w:b/>
          <w:iCs/>
        </w:rPr>
        <w:t xml:space="preserve">INFORMACJA </w:t>
      </w: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300356" w:rsidP="00557A28">
      <w:pPr>
        <w:jc w:val="center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dla Wykonawców nr 2</w:t>
      </w: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  <w:r w:rsidRPr="00AD7AC5">
        <w:rPr>
          <w:rFonts w:ascii="Cambria" w:hAnsi="Cambria" w:cs="Arial"/>
          <w:b/>
          <w:u w:val="single"/>
        </w:rPr>
        <w:t>Dotyczy: Postępowania o udzielenie zamówienia publicznego:</w:t>
      </w: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</w:p>
    <w:p w:rsidR="001155C5" w:rsidRPr="001C45D7" w:rsidRDefault="001155C5" w:rsidP="001155C5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</w:rPr>
      </w:pPr>
      <w:r w:rsidRPr="009B513F">
        <w:rPr>
          <w:rFonts w:ascii="Cambria" w:hAnsi="Cambria" w:cs="Tahoma"/>
          <w:b/>
          <w:bCs/>
          <w:i/>
          <w:sz w:val="22"/>
          <w:szCs w:val="22"/>
        </w:rPr>
        <w:t xml:space="preserve">  </w:t>
      </w:r>
      <w:r w:rsidRPr="001C45D7">
        <w:rPr>
          <w:rFonts w:ascii="Cambria" w:hAnsi="Cambria" w:cs="Tahoma"/>
          <w:b/>
          <w:bCs/>
          <w:i/>
        </w:rPr>
        <w:t>„Dostawa sprzętu komputerowego dla potrzeb Projektu „</w:t>
      </w:r>
      <w:r>
        <w:rPr>
          <w:rFonts w:ascii="Cambria" w:hAnsi="Cambria" w:cs="Tahoma"/>
          <w:b/>
          <w:bCs/>
          <w:i/>
        </w:rPr>
        <w:t>Zawodowa lokomotywa</w:t>
      </w:r>
      <w:r w:rsidRPr="001C45D7">
        <w:rPr>
          <w:rFonts w:ascii="Cambria" w:hAnsi="Cambria" w:cs="Tahoma"/>
          <w:b/>
          <w:bCs/>
          <w:i/>
        </w:rPr>
        <w:t xml:space="preserve">” współfinansowanego ze środków Unii Europejskiej w ramach Europejskiego Funduszu Społecznego realizowanego w </w:t>
      </w:r>
      <w:r>
        <w:rPr>
          <w:rFonts w:ascii="Cambria" w:hAnsi="Cambria" w:cs="Tahoma"/>
          <w:b/>
          <w:bCs/>
          <w:i/>
        </w:rPr>
        <w:t xml:space="preserve">Zespole </w:t>
      </w:r>
      <w:r w:rsidRPr="00D95ABF">
        <w:rPr>
          <w:rFonts w:ascii="Cambria" w:hAnsi="Cambria" w:cs="Tahoma"/>
          <w:b/>
          <w:bCs/>
          <w:i/>
        </w:rPr>
        <w:t>Szkół Mechanicznych w Kielcach</w:t>
      </w:r>
      <w:r>
        <w:rPr>
          <w:rFonts w:ascii="Cambria" w:hAnsi="Cambria" w:cs="Tahoma"/>
          <w:b/>
          <w:bCs/>
          <w:i/>
        </w:rPr>
        <w:t xml:space="preserve">, </w:t>
      </w:r>
      <w:r w:rsidRPr="00D95ABF">
        <w:rPr>
          <w:rFonts w:ascii="Cambria" w:hAnsi="Cambria" w:cs="Tahoma"/>
          <w:b/>
          <w:bCs/>
          <w:i/>
        </w:rPr>
        <w:t>ul. Jagiellońska 32</w:t>
      </w:r>
      <w:r w:rsidRPr="00D95ABF">
        <w:rPr>
          <w:rFonts w:ascii="Cambria" w:hAnsi="Cambria" w:cs="Tahoma"/>
          <w:b/>
          <w:bCs/>
          <w:i/>
        </w:rPr>
        <w:br/>
        <w:t>25-608 Kielce</w:t>
      </w:r>
      <w:r w:rsidRPr="001C45D7">
        <w:rPr>
          <w:rFonts w:ascii="Cambria" w:hAnsi="Cambria" w:cs="Tahoma"/>
          <w:b/>
          <w:bCs/>
          <w:i/>
        </w:rPr>
        <w:t>”</w:t>
      </w: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/>
          <w:b/>
          <w:bCs/>
          <w:iCs/>
        </w:rPr>
      </w:pPr>
    </w:p>
    <w:p w:rsidR="00557A28" w:rsidRPr="00AD7AC5" w:rsidRDefault="00557A28" w:rsidP="00557A28">
      <w:pPr>
        <w:spacing w:line="276" w:lineRule="auto"/>
        <w:ind w:firstLine="425"/>
        <w:jc w:val="both"/>
        <w:rPr>
          <w:rFonts w:ascii="Cambria" w:hAnsi="Cambria" w:cs="Arial"/>
        </w:rPr>
      </w:pPr>
      <w:r w:rsidRPr="00AD7AC5">
        <w:rPr>
          <w:rFonts w:ascii="Cambria" w:hAnsi="Cambria" w:cs="Arial"/>
          <w:bCs/>
        </w:rPr>
        <w:t xml:space="preserve">Zamawiający </w:t>
      </w:r>
      <w:r w:rsidRPr="00AD7AC5">
        <w:rPr>
          <w:rFonts w:ascii="Cambria" w:hAnsi="Cambria" w:cs="Arial"/>
        </w:rPr>
        <w:t>działając na podstawie art. 38 ust. 2 ustawy z dnia 29 stycznia 2004 r. Prawo zamówień publicznych  (</w:t>
      </w:r>
      <w:r w:rsidRPr="00AD7AC5">
        <w:rPr>
          <w:rFonts w:ascii="Cambria" w:hAnsi="Cambria" w:cs="Arial"/>
          <w:color w:val="000000"/>
        </w:rPr>
        <w:t>Dz. U. z 201</w:t>
      </w:r>
      <w:r>
        <w:rPr>
          <w:rFonts w:ascii="Cambria" w:hAnsi="Cambria" w:cs="Arial"/>
          <w:color w:val="000000"/>
        </w:rPr>
        <w:t xml:space="preserve">9 </w:t>
      </w:r>
      <w:r w:rsidRPr="00AD7AC5">
        <w:rPr>
          <w:rFonts w:ascii="Cambria" w:hAnsi="Cambria" w:cs="Arial"/>
          <w:color w:val="000000"/>
        </w:rPr>
        <w:t>r. poz. 1</w:t>
      </w:r>
      <w:r>
        <w:rPr>
          <w:rFonts w:ascii="Cambria" w:hAnsi="Cambria" w:cs="Arial"/>
          <w:color w:val="000000"/>
        </w:rPr>
        <w:t xml:space="preserve">843 z </w:t>
      </w:r>
      <w:proofErr w:type="spellStart"/>
      <w:r>
        <w:rPr>
          <w:rFonts w:ascii="Cambria" w:hAnsi="Cambria" w:cs="Arial"/>
          <w:color w:val="000000"/>
        </w:rPr>
        <w:t>póź</w:t>
      </w:r>
      <w:proofErr w:type="spellEnd"/>
      <w:r>
        <w:rPr>
          <w:rFonts w:ascii="Cambria" w:hAnsi="Cambria" w:cs="Arial"/>
          <w:color w:val="000000"/>
        </w:rPr>
        <w:t>. zm.</w:t>
      </w:r>
      <w:r w:rsidRPr="00AD7AC5">
        <w:rPr>
          <w:rFonts w:ascii="Cambria" w:hAnsi="Cambria" w:cs="Arial"/>
          <w:color w:val="000000"/>
        </w:rPr>
        <w:t xml:space="preserve"> </w:t>
      </w:r>
      <w:r w:rsidRPr="00AD7AC5">
        <w:rPr>
          <w:rFonts w:ascii="Cambria" w:hAnsi="Cambria" w:cs="Arial"/>
        </w:rPr>
        <w:t>– dalej ustawa</w:t>
      </w:r>
      <w:r w:rsidR="006675BA">
        <w:rPr>
          <w:rFonts w:ascii="Cambria" w:hAnsi="Cambria" w:cs="Arial"/>
        </w:rPr>
        <w:t>)  udziela odpowiedzi na pytania</w:t>
      </w:r>
      <w:r w:rsidRPr="00AD7AC5">
        <w:rPr>
          <w:rFonts w:ascii="Cambria" w:hAnsi="Cambria" w:cs="Arial"/>
        </w:rPr>
        <w:t>:</w:t>
      </w:r>
    </w:p>
    <w:p w:rsidR="00EF73E1" w:rsidRPr="00AD1C1C" w:rsidRDefault="00EF73E1">
      <w:pPr>
        <w:rPr>
          <w:rFonts w:ascii="Cambria" w:hAnsi="Cambria"/>
        </w:rPr>
      </w:pPr>
    </w:p>
    <w:p w:rsidR="00EF73E1" w:rsidRPr="00AD1C1C" w:rsidRDefault="00EF73E1" w:rsidP="00227F98">
      <w:pPr>
        <w:spacing w:line="360" w:lineRule="auto"/>
        <w:rPr>
          <w:rFonts w:ascii="Cambria" w:hAnsi="Cambria"/>
          <w:b/>
        </w:rPr>
      </w:pPr>
    </w:p>
    <w:p w:rsidR="00557A28" w:rsidRPr="006675BA" w:rsidRDefault="00557A28" w:rsidP="00557A28">
      <w:pPr>
        <w:spacing w:line="276" w:lineRule="auto"/>
        <w:jc w:val="both"/>
        <w:rPr>
          <w:rFonts w:ascii="Cambria" w:hAnsi="Cambria"/>
          <w:b/>
          <w:u w:val="single"/>
        </w:rPr>
      </w:pPr>
      <w:r w:rsidRPr="006675BA">
        <w:rPr>
          <w:rFonts w:ascii="Cambria" w:hAnsi="Cambria"/>
          <w:b/>
          <w:u w:val="single"/>
        </w:rPr>
        <w:t>Pytanie 1:</w:t>
      </w:r>
    </w:p>
    <w:p w:rsidR="00300356" w:rsidRDefault="00300356" w:rsidP="001155C5">
      <w:pPr>
        <w:spacing w:line="276" w:lineRule="auto"/>
        <w:jc w:val="both"/>
        <w:rPr>
          <w:rFonts w:ascii="Cambria" w:hAnsi="Cambria"/>
          <w:lang w:bidi="pl-PL"/>
        </w:rPr>
      </w:pPr>
      <w:r>
        <w:rPr>
          <w:rFonts w:ascii="Cambria" w:hAnsi="Cambria"/>
          <w:lang w:bidi="pl-PL"/>
        </w:rPr>
        <w:t>Czy Zamawiający w poz. 3 (</w:t>
      </w:r>
      <w:proofErr w:type="spellStart"/>
      <w:r>
        <w:rPr>
          <w:rFonts w:ascii="Cambria" w:hAnsi="Cambria"/>
          <w:lang w:bidi="pl-PL"/>
        </w:rPr>
        <w:t>poz</w:t>
      </w:r>
      <w:proofErr w:type="spellEnd"/>
      <w:r>
        <w:rPr>
          <w:rFonts w:ascii="Cambria" w:hAnsi="Cambria"/>
          <w:lang w:bidi="pl-PL"/>
        </w:rPr>
        <w:t xml:space="preserve"> Bud. 5.3.) Projektor multimedialny – skreśli poniższe parametry:</w:t>
      </w:r>
    </w:p>
    <w:p w:rsidR="00300356" w:rsidRDefault="00300356" w:rsidP="001155C5">
      <w:pPr>
        <w:spacing w:line="276" w:lineRule="auto"/>
        <w:jc w:val="both"/>
        <w:rPr>
          <w:rFonts w:ascii="Cambria" w:hAnsi="Cambria"/>
          <w:lang w:bidi="pl-PL"/>
        </w:rPr>
      </w:pPr>
      <w:r>
        <w:rPr>
          <w:rFonts w:ascii="Cambria" w:hAnsi="Cambria"/>
          <w:lang w:bidi="pl-PL"/>
        </w:rPr>
        <w:t xml:space="preserve"> - parametry projektora: </w:t>
      </w:r>
      <w:proofErr w:type="spellStart"/>
      <w:r>
        <w:rPr>
          <w:rFonts w:ascii="Cambria" w:hAnsi="Cambria"/>
          <w:lang w:bidi="pl-PL"/>
        </w:rPr>
        <w:t>OrbitVu</w:t>
      </w:r>
      <w:proofErr w:type="spellEnd"/>
      <w:r>
        <w:rPr>
          <w:rFonts w:ascii="Cambria" w:hAnsi="Cambria"/>
          <w:lang w:bidi="pl-PL"/>
        </w:rPr>
        <w:t xml:space="preserve"> 360° </w:t>
      </w:r>
      <w:proofErr w:type="spellStart"/>
      <w:r>
        <w:rPr>
          <w:rFonts w:ascii="Cambria" w:hAnsi="Cambria"/>
          <w:lang w:bidi="pl-PL"/>
        </w:rPr>
        <w:t>Bilder</w:t>
      </w:r>
      <w:proofErr w:type="spellEnd"/>
      <w:r>
        <w:rPr>
          <w:rFonts w:ascii="Cambria" w:hAnsi="Cambria"/>
          <w:lang w:bidi="pl-PL"/>
        </w:rPr>
        <w:t>, WLAN</w:t>
      </w:r>
    </w:p>
    <w:p w:rsidR="00300356" w:rsidRDefault="00300356" w:rsidP="001155C5">
      <w:pPr>
        <w:spacing w:line="276" w:lineRule="auto"/>
        <w:jc w:val="both"/>
        <w:rPr>
          <w:rFonts w:ascii="Cambria" w:hAnsi="Cambria"/>
          <w:lang w:bidi="pl-PL"/>
        </w:rPr>
      </w:pPr>
    </w:p>
    <w:p w:rsidR="00300356" w:rsidRDefault="00300356" w:rsidP="001155C5">
      <w:pPr>
        <w:spacing w:line="276" w:lineRule="auto"/>
        <w:jc w:val="both"/>
        <w:rPr>
          <w:rFonts w:ascii="Cambria" w:hAnsi="Cambria"/>
          <w:lang w:bidi="pl-PL"/>
        </w:rPr>
      </w:pPr>
      <w:proofErr w:type="spellStart"/>
      <w:r>
        <w:rPr>
          <w:rFonts w:ascii="Cambria" w:hAnsi="Cambria"/>
          <w:lang w:bidi="pl-PL"/>
        </w:rPr>
        <w:t>OrbitVu</w:t>
      </w:r>
      <w:proofErr w:type="spellEnd"/>
      <w:r>
        <w:rPr>
          <w:rFonts w:ascii="Cambria" w:hAnsi="Cambria"/>
          <w:lang w:bidi="pl-PL"/>
        </w:rPr>
        <w:t xml:space="preserve"> 360 ° jest to osobne urządzenie – studio do fotografii produkcyjnej, która nie ma nic wspólnego z projektorem.</w:t>
      </w:r>
    </w:p>
    <w:p w:rsidR="00300356" w:rsidRDefault="00300356" w:rsidP="001155C5">
      <w:pPr>
        <w:spacing w:line="276" w:lineRule="auto"/>
        <w:jc w:val="both"/>
        <w:rPr>
          <w:rFonts w:ascii="Cambria" w:hAnsi="Cambria"/>
          <w:lang w:bidi="pl-PL"/>
        </w:rPr>
      </w:pPr>
    </w:p>
    <w:p w:rsidR="001155C5" w:rsidRPr="001155C5" w:rsidRDefault="00300356" w:rsidP="001155C5">
      <w:pPr>
        <w:spacing w:line="276" w:lineRule="auto"/>
        <w:jc w:val="both"/>
        <w:rPr>
          <w:rFonts w:ascii="Cambria" w:hAnsi="Cambria"/>
          <w:lang w:bidi="pl-PL"/>
        </w:rPr>
      </w:pPr>
      <w:r>
        <w:rPr>
          <w:rFonts w:ascii="Cambria" w:hAnsi="Cambria"/>
          <w:lang w:bidi="pl-PL"/>
        </w:rPr>
        <w:t xml:space="preserve">Parametry techniczne w SIWZ wskazują na konkretne urządzenie. Skreślenie powyższych parametrów pozwoli na zaoferowanie projektora, którego oczekuje Zamawiający.    </w:t>
      </w:r>
    </w:p>
    <w:p w:rsidR="00557A28" w:rsidRDefault="00557A28" w:rsidP="00557A28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Odpowiedź:</w:t>
      </w:r>
    </w:p>
    <w:p w:rsidR="006675BA" w:rsidRDefault="006675BA" w:rsidP="006675B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</w:t>
      </w:r>
      <w:r w:rsidRPr="006675BA">
        <w:rPr>
          <w:rFonts w:ascii="Cambria" w:hAnsi="Cambria"/>
          <w:b/>
        </w:rPr>
        <w:t>wyraża zgodę</w:t>
      </w:r>
      <w:r>
        <w:rPr>
          <w:rFonts w:ascii="Cambria" w:hAnsi="Cambria"/>
        </w:rPr>
        <w:t xml:space="preserve"> </w:t>
      </w:r>
      <w:r w:rsidR="001155C5">
        <w:rPr>
          <w:rFonts w:ascii="Cambria" w:hAnsi="Cambria"/>
        </w:rPr>
        <w:t>na zaproponowanie zmiany</w:t>
      </w:r>
      <w:r>
        <w:rPr>
          <w:rFonts w:ascii="Cambria" w:hAnsi="Cambria"/>
        </w:rPr>
        <w:t xml:space="preserve">. </w:t>
      </w:r>
    </w:p>
    <w:p w:rsidR="00300356" w:rsidRDefault="00300356" w:rsidP="006675BA">
      <w:pPr>
        <w:spacing w:line="276" w:lineRule="auto"/>
        <w:jc w:val="both"/>
        <w:rPr>
          <w:rFonts w:ascii="Cambria" w:hAnsi="Cambria"/>
        </w:rPr>
      </w:pPr>
    </w:p>
    <w:p w:rsidR="00300356" w:rsidRDefault="00300356" w:rsidP="00300356">
      <w:pPr>
        <w:ind w:firstLine="360"/>
        <w:jc w:val="both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 xml:space="preserve">W związku z udzieleniem odpowiedzi na pytania Zamawiający przesuwa termin składania i otwarcia ofert. </w:t>
      </w:r>
      <w:r w:rsidRPr="00481BE4">
        <w:rPr>
          <w:rFonts w:ascii="Cambria" w:hAnsi="Cambria" w:cs="Arial"/>
          <w:b/>
          <w:color w:val="000000"/>
        </w:rPr>
        <w:t>Aktualnie obowiązujący termin</w:t>
      </w:r>
      <w:r>
        <w:rPr>
          <w:rFonts w:ascii="Cambria" w:hAnsi="Cambria" w:cs="Arial"/>
          <w:b/>
          <w:color w:val="000000"/>
        </w:rPr>
        <w:t xml:space="preserve"> składania i otwarcia ofert to 1</w:t>
      </w:r>
      <w:r w:rsidR="00021650">
        <w:rPr>
          <w:rFonts w:ascii="Cambria" w:hAnsi="Cambria" w:cs="Arial"/>
          <w:b/>
          <w:color w:val="000000"/>
        </w:rPr>
        <w:t>7</w:t>
      </w:r>
      <w:r w:rsidRPr="009B43E4">
        <w:rPr>
          <w:rFonts w:ascii="Cambria" w:hAnsi="Cambria" w:cs="Arial"/>
          <w:b/>
          <w:color w:val="000000"/>
        </w:rPr>
        <w:t>.04.2020 r.,</w:t>
      </w:r>
      <w:r>
        <w:rPr>
          <w:rFonts w:ascii="Cambria" w:hAnsi="Cambria" w:cs="Arial"/>
          <w:b/>
          <w:color w:val="000000"/>
        </w:rPr>
        <w:t xml:space="preserve"> w związku z </w:t>
      </w:r>
      <w:r w:rsidRPr="00481BE4">
        <w:rPr>
          <w:rFonts w:ascii="Cambria" w:hAnsi="Cambria" w:cs="Arial"/>
          <w:b/>
          <w:color w:val="000000"/>
        </w:rPr>
        <w:t>czym Zamawiający modyfikuje:</w:t>
      </w:r>
    </w:p>
    <w:p w:rsidR="00300356" w:rsidRPr="00481BE4" w:rsidRDefault="00300356" w:rsidP="00300356">
      <w:pPr>
        <w:jc w:val="both"/>
        <w:rPr>
          <w:rFonts w:ascii="Cambria" w:hAnsi="Cambria" w:cs="Arial"/>
          <w:b/>
          <w:color w:val="000000"/>
        </w:rPr>
      </w:pPr>
    </w:p>
    <w:p w:rsidR="00300356" w:rsidRPr="00481BE4" w:rsidRDefault="00300356" w:rsidP="00300356">
      <w:pPr>
        <w:pStyle w:val="Bezodstpw"/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19.</w:t>
      </w:r>
      <w:r>
        <w:rPr>
          <w:rFonts w:ascii="Cambria" w:hAnsi="Cambria"/>
          <w:b/>
          <w:sz w:val="20"/>
          <w:szCs w:val="20"/>
        </w:rPr>
        <w:t>4</w:t>
      </w:r>
      <w:r w:rsidRPr="00481BE4">
        <w:rPr>
          <w:rFonts w:ascii="Cambria" w:hAnsi="Cambria"/>
          <w:b/>
          <w:sz w:val="20"/>
          <w:szCs w:val="20"/>
        </w:rPr>
        <w:t xml:space="preserve"> SIWZ, który po modyfikacji przyjmuje brzmienie:</w:t>
      </w:r>
    </w:p>
    <w:p w:rsidR="00300356" w:rsidRDefault="00300356" w:rsidP="00300356">
      <w:pPr>
        <w:pStyle w:val="Akapitzlist"/>
        <w:spacing w:after="120"/>
        <w:ind w:left="426" w:hanging="142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19.4 </w:t>
      </w:r>
      <w:r w:rsidRPr="008E53D8">
        <w:rPr>
          <w:rFonts w:ascii="Cambria" w:hAnsi="Cambria" w:cs="Tahoma"/>
        </w:rPr>
        <w:t>Na kopercie oferty należy zamieścić następujące informacje:</w:t>
      </w:r>
    </w:p>
    <w:p w:rsidR="00300356" w:rsidRDefault="00300356" w:rsidP="00300356">
      <w:pPr>
        <w:pStyle w:val="Akapitzlist"/>
        <w:spacing w:after="120"/>
        <w:ind w:left="426"/>
        <w:jc w:val="both"/>
        <w:rPr>
          <w:rFonts w:ascii="Cambria" w:hAnsi="Cambria" w:cs="Tahoma"/>
        </w:rPr>
      </w:pPr>
    </w:p>
    <w:p w:rsidR="00300356" w:rsidRPr="00405081" w:rsidRDefault="00300356" w:rsidP="00300356">
      <w:pPr>
        <w:jc w:val="center"/>
        <w:rPr>
          <w:rFonts w:ascii="Cambria" w:hAnsi="Cambria" w:cs="Tahoma"/>
          <w:b/>
        </w:rPr>
      </w:pPr>
      <w:r w:rsidRPr="00405081">
        <w:rPr>
          <w:rFonts w:ascii="Cambria" w:hAnsi="Cambria" w:cs="Tahoma"/>
          <w:b/>
        </w:rPr>
        <w:t>„</w:t>
      </w:r>
      <w:r w:rsidR="00021650" w:rsidRPr="00BD6E38">
        <w:rPr>
          <w:rFonts w:ascii="Cambria" w:hAnsi="Cambria" w:cs="Tahoma"/>
          <w:b/>
          <w:bCs/>
          <w:i/>
          <w:sz w:val="22"/>
          <w:szCs w:val="22"/>
        </w:rPr>
        <w:t>Dostawa sprzętu komputerowego dla potrzeb Projektu „Zawodowa lokomotywa” współfinansowanego ze środków Unii Europejskiej w ramach Europejskiego Funduszu Sp</w:t>
      </w:r>
      <w:r w:rsidR="00021650">
        <w:rPr>
          <w:rFonts w:ascii="Cambria" w:hAnsi="Cambria" w:cs="Tahoma"/>
          <w:b/>
          <w:bCs/>
          <w:i/>
          <w:sz w:val="22"/>
          <w:szCs w:val="22"/>
        </w:rPr>
        <w:t>ołecznego realizowanego w Zespole</w:t>
      </w:r>
      <w:r w:rsidR="00021650" w:rsidRPr="00BD6E38">
        <w:rPr>
          <w:rFonts w:ascii="Cambria" w:hAnsi="Cambria" w:cs="Tahoma"/>
          <w:b/>
          <w:bCs/>
          <w:i/>
          <w:sz w:val="22"/>
          <w:szCs w:val="22"/>
        </w:rPr>
        <w:t xml:space="preserve"> Szkół Mechanicznych w Kielcach, ul. Jagiellońska 32</w:t>
      </w:r>
      <w:r w:rsidR="00021650" w:rsidRPr="00BD6E38">
        <w:rPr>
          <w:rFonts w:ascii="Cambria" w:hAnsi="Cambria" w:cs="Tahoma"/>
          <w:b/>
          <w:bCs/>
          <w:i/>
          <w:sz w:val="22"/>
          <w:szCs w:val="22"/>
        </w:rPr>
        <w:br/>
        <w:t>25-608 Kielce</w:t>
      </w:r>
      <w:r w:rsidRPr="00405081">
        <w:rPr>
          <w:rFonts w:ascii="Cambria" w:hAnsi="Cambria" w:cs="Tahoma"/>
          <w:b/>
        </w:rPr>
        <w:t>”</w:t>
      </w:r>
      <w:r>
        <w:rPr>
          <w:rFonts w:ascii="Cambria" w:hAnsi="Cambria" w:cs="Tahoma"/>
          <w:b/>
        </w:rPr>
        <w:t xml:space="preserve"> </w:t>
      </w:r>
    </w:p>
    <w:p w:rsidR="00300356" w:rsidRPr="00D74636" w:rsidRDefault="00300356" w:rsidP="00300356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bCs/>
          <w:sz w:val="20"/>
          <w:lang w:val="x-none"/>
        </w:rPr>
      </w:pPr>
      <w:r w:rsidRPr="00CF3A1D">
        <w:rPr>
          <w:rFonts w:ascii="Cambria" w:eastAsia="Batang" w:hAnsi="Cambria" w:cs="Tahoma"/>
          <w:b/>
          <w:bCs/>
          <w:sz w:val="20"/>
          <w:lang w:val="x-none" w:eastAsia="x-none"/>
        </w:rPr>
        <w:t>„Nie otwierać przed </w:t>
      </w:r>
      <w:r>
        <w:rPr>
          <w:rFonts w:ascii="Cambria" w:eastAsia="Batang" w:hAnsi="Cambria" w:cs="Tahoma"/>
          <w:b/>
          <w:bCs/>
          <w:sz w:val="20"/>
          <w:lang w:eastAsia="x-none"/>
        </w:rPr>
        <w:t>17.04.2020</w:t>
      </w:r>
      <w:r w:rsidRPr="00CF3A1D">
        <w:rPr>
          <w:rFonts w:ascii="Cambria" w:eastAsia="Batang" w:hAnsi="Cambria" w:cs="Tahoma"/>
          <w:b/>
          <w:bCs/>
          <w:sz w:val="20"/>
          <w:lang w:val="x-none" w:eastAsia="x-none"/>
        </w:rPr>
        <w:t xml:space="preserve"> r. godz. </w:t>
      </w:r>
      <w:r>
        <w:rPr>
          <w:rFonts w:ascii="Cambria" w:eastAsia="Batang" w:hAnsi="Cambria" w:cs="Tahoma"/>
          <w:b/>
          <w:bCs/>
          <w:sz w:val="20"/>
          <w:lang w:eastAsia="x-none"/>
        </w:rPr>
        <w:t>11:15</w:t>
      </w:r>
      <w:r w:rsidRPr="00CF3A1D">
        <w:rPr>
          <w:rFonts w:ascii="Cambria" w:eastAsia="Batang" w:hAnsi="Cambria" w:cs="Tahoma"/>
          <w:b/>
          <w:bCs/>
          <w:sz w:val="20"/>
          <w:lang w:val="x-none" w:eastAsia="x-none"/>
        </w:rPr>
        <w:t>”.</w:t>
      </w:r>
    </w:p>
    <w:p w:rsidR="00300356" w:rsidRPr="00481BE4" w:rsidRDefault="00300356" w:rsidP="00300356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:rsidR="00300356" w:rsidRPr="00481BE4" w:rsidRDefault="00300356" w:rsidP="00300356">
      <w:pPr>
        <w:pStyle w:val="Bezodstpw"/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20.1 SIWZ, który po modyfikacji przyjmuje brzmienie:</w:t>
      </w:r>
    </w:p>
    <w:p w:rsidR="00300356" w:rsidRDefault="00300356" w:rsidP="00300356">
      <w:pPr>
        <w:ind w:left="426" w:hanging="142"/>
        <w:jc w:val="both"/>
        <w:rPr>
          <w:rFonts w:ascii="Cambria" w:hAnsi="Cambria" w:cs="Tahoma"/>
          <w:b/>
          <w:lang w:eastAsia="x-none"/>
        </w:rPr>
      </w:pPr>
      <w:r>
        <w:rPr>
          <w:rFonts w:ascii="Cambria" w:hAnsi="Cambria" w:cs="Tahoma"/>
          <w:lang w:eastAsia="x-none"/>
        </w:rPr>
        <w:lastRenderedPageBreak/>
        <w:t xml:space="preserve">20.1. </w:t>
      </w:r>
      <w:r>
        <w:rPr>
          <w:rFonts w:ascii="Cambria" w:hAnsi="Cambria" w:cs="Tahoma"/>
        </w:rPr>
        <w:t>Ofertę należy złożyć w siedzibie Zamawiającego, w terminie do dnia</w:t>
      </w:r>
      <w:r>
        <w:rPr>
          <w:rFonts w:ascii="Cambria" w:eastAsia="Batang" w:hAnsi="Cambria" w:cs="Tahoma"/>
        </w:rPr>
        <w:t xml:space="preserve"> </w:t>
      </w:r>
      <w:r>
        <w:rPr>
          <w:rFonts w:ascii="Cambria" w:eastAsia="Batang" w:hAnsi="Cambria" w:cs="Tahoma"/>
          <w:b/>
          <w:bCs/>
        </w:rPr>
        <w:t>17.04.</w:t>
      </w:r>
      <w:r w:rsidRPr="003E00F2">
        <w:rPr>
          <w:rFonts w:ascii="Cambria" w:eastAsia="Batang" w:hAnsi="Cambria" w:cs="Tahoma"/>
          <w:b/>
          <w:bCs/>
        </w:rPr>
        <w:t>2020</w:t>
      </w:r>
      <w:r w:rsidRPr="00D71098">
        <w:rPr>
          <w:rFonts w:ascii="Cambria" w:eastAsia="Batang" w:hAnsi="Cambria" w:cs="Tahoma"/>
          <w:b/>
          <w:bCs/>
        </w:rPr>
        <w:t xml:space="preserve"> </w:t>
      </w:r>
      <w:r>
        <w:rPr>
          <w:rFonts w:ascii="Cambria" w:eastAsia="Batang" w:hAnsi="Cambria" w:cs="Tahoma"/>
          <w:b/>
          <w:bCs/>
        </w:rPr>
        <w:t xml:space="preserve"> </w:t>
      </w:r>
      <w:r>
        <w:rPr>
          <w:rFonts w:ascii="Cambria" w:hAnsi="Cambria" w:cs="Tahoma"/>
          <w:b/>
        </w:rPr>
        <w:t>r.</w:t>
      </w:r>
      <w:r>
        <w:rPr>
          <w:rFonts w:ascii="Cambria" w:hAnsi="Cambria" w:cs="Tahoma"/>
        </w:rPr>
        <w:t xml:space="preserve"> do godz. </w:t>
      </w:r>
      <w:r w:rsidR="00513218">
        <w:rPr>
          <w:rFonts w:ascii="Cambria" w:eastAsia="Batang" w:hAnsi="Cambria" w:cs="Tahoma"/>
          <w:b/>
          <w:bCs/>
        </w:rPr>
        <w:t>10</w:t>
      </w:r>
      <w:bookmarkStart w:id="0" w:name="_GoBack"/>
      <w:bookmarkEnd w:id="0"/>
      <w:r>
        <w:rPr>
          <w:rFonts w:ascii="Cambria" w:eastAsia="Batang" w:hAnsi="Cambria" w:cs="Tahoma"/>
          <w:b/>
          <w:bCs/>
        </w:rPr>
        <w:t>:00.</w:t>
      </w:r>
    </w:p>
    <w:p w:rsidR="00300356" w:rsidRPr="007C140C" w:rsidRDefault="00300356" w:rsidP="00300356">
      <w:pPr>
        <w:ind w:left="426"/>
        <w:jc w:val="both"/>
        <w:rPr>
          <w:rFonts w:ascii="Cambria" w:hAnsi="Cambria" w:cs="Tahoma"/>
        </w:rPr>
      </w:pPr>
    </w:p>
    <w:p w:rsidR="00300356" w:rsidRPr="00481BE4" w:rsidRDefault="00300356" w:rsidP="00300356">
      <w:pPr>
        <w:pStyle w:val="Bezodstpw"/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21.1 SIWZ, który po modyfikacji przyjmuje brzmienie:</w:t>
      </w:r>
    </w:p>
    <w:p w:rsidR="00300356" w:rsidRPr="00D34D05" w:rsidRDefault="00300356" w:rsidP="00300356">
      <w:pPr>
        <w:spacing w:line="276" w:lineRule="auto"/>
        <w:ind w:left="360" w:hanging="76"/>
        <w:jc w:val="both"/>
        <w:rPr>
          <w:rFonts w:ascii="Cambria" w:hAnsi="Cambria"/>
        </w:rPr>
      </w:pPr>
      <w:r>
        <w:rPr>
          <w:rFonts w:ascii="Cambria" w:eastAsia="Batang" w:hAnsi="Cambria" w:cs="Tahoma"/>
        </w:rPr>
        <w:t xml:space="preserve">21.1 </w:t>
      </w:r>
      <w:bookmarkStart w:id="1" w:name="_Hlk515020015"/>
      <w:r>
        <w:rPr>
          <w:rFonts w:ascii="Cambria" w:hAnsi="Cambria" w:cs="Tahoma"/>
        </w:rPr>
        <w:t xml:space="preserve">Oferty zostaną otwarte w siedzibie zamawiającego w dniu </w:t>
      </w:r>
      <w:r>
        <w:rPr>
          <w:rFonts w:ascii="Cambria" w:eastAsia="Batang" w:hAnsi="Cambria" w:cs="Tahoma"/>
          <w:b/>
          <w:bCs/>
        </w:rPr>
        <w:t>17.04.</w:t>
      </w:r>
      <w:r w:rsidRPr="003E00F2">
        <w:rPr>
          <w:rFonts w:ascii="Cambria" w:eastAsia="Batang" w:hAnsi="Cambria" w:cs="Tahoma"/>
          <w:b/>
          <w:bCs/>
        </w:rPr>
        <w:t>2020</w:t>
      </w:r>
      <w:r w:rsidRPr="00D71098">
        <w:rPr>
          <w:rFonts w:ascii="Cambria" w:eastAsia="Batang" w:hAnsi="Cambria" w:cs="Tahoma"/>
          <w:b/>
          <w:bCs/>
        </w:rPr>
        <w:t xml:space="preserve"> </w:t>
      </w:r>
      <w:r>
        <w:rPr>
          <w:rFonts w:ascii="Cambria" w:eastAsia="Batang" w:hAnsi="Cambria" w:cs="Tahoma"/>
          <w:b/>
          <w:bCs/>
        </w:rPr>
        <w:t xml:space="preserve"> r. </w:t>
      </w:r>
      <w:r>
        <w:rPr>
          <w:rFonts w:ascii="Cambria" w:hAnsi="Cambria" w:cs="Tahoma"/>
        </w:rPr>
        <w:t xml:space="preserve">godz. </w:t>
      </w:r>
      <w:r>
        <w:rPr>
          <w:rFonts w:ascii="Cambria" w:eastAsia="Batang" w:hAnsi="Cambria" w:cs="Tahoma"/>
          <w:b/>
          <w:bCs/>
        </w:rPr>
        <w:t>11:15</w:t>
      </w:r>
      <w:bookmarkEnd w:id="1"/>
      <w:r>
        <w:rPr>
          <w:rFonts w:ascii="Cambria" w:eastAsia="Batang" w:hAnsi="Cambria" w:cs="Tahoma"/>
          <w:b/>
          <w:bCs/>
        </w:rPr>
        <w:t>.</w:t>
      </w:r>
    </w:p>
    <w:p w:rsidR="00300356" w:rsidRPr="006675BA" w:rsidRDefault="00300356" w:rsidP="006675BA">
      <w:pPr>
        <w:spacing w:line="276" w:lineRule="auto"/>
        <w:jc w:val="both"/>
        <w:rPr>
          <w:rFonts w:ascii="Cambria" w:hAnsi="Cambria"/>
        </w:rPr>
      </w:pPr>
    </w:p>
    <w:sectPr w:rsidR="00300356" w:rsidRPr="006675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CF" w:rsidRDefault="006D61CF" w:rsidP="00AD1C1C">
      <w:r>
        <w:separator/>
      </w:r>
    </w:p>
  </w:endnote>
  <w:endnote w:type="continuationSeparator" w:id="0">
    <w:p w:rsidR="006D61CF" w:rsidRDefault="006D61CF" w:rsidP="00A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CF" w:rsidRDefault="006D61CF" w:rsidP="00AD1C1C">
      <w:r>
        <w:separator/>
      </w:r>
    </w:p>
  </w:footnote>
  <w:footnote w:type="continuationSeparator" w:id="0">
    <w:p w:rsidR="006D61CF" w:rsidRDefault="006D61CF" w:rsidP="00AD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C5" w:rsidRDefault="001155C5" w:rsidP="001155C5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3655" cy="573405"/>
          <wp:effectExtent l="0" t="0" r="0" b="0"/>
          <wp:docPr id="13" name="Obraz 13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5110" cy="504825"/>
          <wp:effectExtent l="0" t="0" r="0" b="0"/>
          <wp:docPr id="12" name="Obraz 1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6670" cy="621030"/>
          <wp:effectExtent l="0" t="0" r="0" b="762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8940" cy="546100"/>
          <wp:effectExtent l="0" t="0" r="0" b="6350"/>
          <wp:docPr id="10" name="Obraz 1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1155C5" w:rsidRDefault="001155C5" w:rsidP="001155C5">
    <w:pPr>
      <w:pStyle w:val="Tekstpodstawowy"/>
      <w:rPr>
        <w:rFonts w:ascii="Cambria" w:hAnsi="Cambria" w:cs="Cambria"/>
        <w:b/>
        <w:iCs/>
        <w:sz w:val="20"/>
        <w:szCs w:val="20"/>
      </w:rPr>
    </w:pPr>
  </w:p>
  <w:p w:rsidR="00AD1C1C" w:rsidRPr="001155C5" w:rsidRDefault="001155C5" w:rsidP="001155C5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 w:rsidRPr="00F3048C">
      <w:rPr>
        <w:rFonts w:ascii="Cambria" w:hAnsi="Cambria"/>
        <w:b/>
        <w:sz w:val="20"/>
        <w:szCs w:val="20"/>
        <w:shd w:val="clear" w:color="auto" w:fill="FFFFFF"/>
      </w:rPr>
      <w:t>PN/1/03/2020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ED9"/>
    <w:multiLevelType w:val="multilevel"/>
    <w:tmpl w:val="9288F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B3822"/>
    <w:multiLevelType w:val="multilevel"/>
    <w:tmpl w:val="404E57A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764A6"/>
    <w:multiLevelType w:val="hybridMultilevel"/>
    <w:tmpl w:val="0978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94DC5"/>
    <w:multiLevelType w:val="hybridMultilevel"/>
    <w:tmpl w:val="9256914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93356"/>
    <w:multiLevelType w:val="hybridMultilevel"/>
    <w:tmpl w:val="757A3F1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CE"/>
    <w:rsid w:val="00021650"/>
    <w:rsid w:val="00024328"/>
    <w:rsid w:val="00024F43"/>
    <w:rsid w:val="0008318F"/>
    <w:rsid w:val="001155C5"/>
    <w:rsid w:val="00227F98"/>
    <w:rsid w:val="00300356"/>
    <w:rsid w:val="00302ACE"/>
    <w:rsid w:val="0045516A"/>
    <w:rsid w:val="00491100"/>
    <w:rsid w:val="00513218"/>
    <w:rsid w:val="005413BA"/>
    <w:rsid w:val="00543E5D"/>
    <w:rsid w:val="00557A28"/>
    <w:rsid w:val="00636E13"/>
    <w:rsid w:val="006675BA"/>
    <w:rsid w:val="006D61CF"/>
    <w:rsid w:val="00782C3F"/>
    <w:rsid w:val="00825B1B"/>
    <w:rsid w:val="00AD1C1C"/>
    <w:rsid w:val="00D82305"/>
    <w:rsid w:val="00E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5C5"/>
    <w:rPr>
      <w:rFonts w:eastAsia="Calibri"/>
      <w:sz w:val="24"/>
      <w:szCs w:val="24"/>
      <w:lang w:eastAsia="ar-SA"/>
    </w:rPr>
  </w:style>
  <w:style w:type="paragraph" w:styleId="Bezodstpw">
    <w:name w:val="No Spacing"/>
    <w:qFormat/>
    <w:rsid w:val="00300356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2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21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5C5"/>
    <w:rPr>
      <w:rFonts w:eastAsia="Calibri"/>
      <w:sz w:val="24"/>
      <w:szCs w:val="24"/>
      <w:lang w:eastAsia="ar-SA"/>
    </w:rPr>
  </w:style>
  <w:style w:type="paragraph" w:styleId="Bezodstpw">
    <w:name w:val="No Spacing"/>
    <w:qFormat/>
    <w:rsid w:val="00300356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2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21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Gręda</dc:creator>
  <cp:keywords/>
  <dc:description/>
  <cp:lastModifiedBy>Andrzej</cp:lastModifiedBy>
  <cp:revision>10</cp:revision>
  <cp:lastPrinted>2020-03-20T09:15:00Z</cp:lastPrinted>
  <dcterms:created xsi:type="dcterms:W3CDTF">2020-04-06T10:52:00Z</dcterms:created>
  <dcterms:modified xsi:type="dcterms:W3CDTF">2020-04-14T13:03:00Z</dcterms:modified>
</cp:coreProperties>
</file>