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2A" w:rsidRPr="00393D2A" w:rsidRDefault="00393D2A" w:rsidP="00393D2A">
      <w:pPr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Załącznik nr 6 do SIWZ</w:t>
      </w:r>
    </w:p>
    <w:p w:rsidR="00BF1FD4" w:rsidRPr="00E519F6" w:rsidRDefault="00BF1FD4" w:rsidP="00556C94">
      <w:pPr>
        <w:jc w:val="center"/>
        <w:rPr>
          <w:b/>
          <w:sz w:val="36"/>
          <w:szCs w:val="36"/>
        </w:rPr>
      </w:pPr>
      <w:r w:rsidRPr="00E519F6">
        <w:rPr>
          <w:b/>
          <w:sz w:val="36"/>
          <w:szCs w:val="36"/>
        </w:rPr>
        <w:t>OPIS PRZEDMIOTU ZAMÓWIENIA</w:t>
      </w:r>
    </w:p>
    <w:p w:rsidR="00111B17" w:rsidRPr="00E519F6" w:rsidRDefault="00D04875" w:rsidP="00556C94">
      <w:pPr>
        <w:jc w:val="center"/>
        <w:rPr>
          <w:i/>
        </w:rPr>
      </w:pPr>
      <w:r w:rsidRPr="00E519F6">
        <w:t xml:space="preserve">sprzętu w ramach projektu </w:t>
      </w:r>
      <w:r w:rsidRPr="00E519F6">
        <w:rPr>
          <w:i/>
        </w:rPr>
        <w:t>Zawodowa lokomotywa</w:t>
      </w:r>
    </w:p>
    <w:tbl>
      <w:tblPr>
        <w:tblStyle w:val="Tabela-Siatka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709"/>
        <w:gridCol w:w="9072"/>
      </w:tblGrid>
      <w:tr w:rsidR="008F3023" w:rsidRPr="00E519F6" w:rsidTr="008F3023">
        <w:tc>
          <w:tcPr>
            <w:tcW w:w="1135" w:type="dxa"/>
            <w:vAlign w:val="center"/>
          </w:tcPr>
          <w:p w:rsidR="008F3023" w:rsidRPr="00E519F6" w:rsidRDefault="008F3023" w:rsidP="00752E12">
            <w:pPr>
              <w:jc w:val="center"/>
              <w:rPr>
                <w:b/>
                <w:sz w:val="20"/>
              </w:rPr>
            </w:pPr>
            <w:r w:rsidRPr="00E519F6">
              <w:rPr>
                <w:b/>
                <w:sz w:val="20"/>
              </w:rPr>
              <w:t>Zadanie</w:t>
            </w:r>
          </w:p>
        </w:tc>
        <w:tc>
          <w:tcPr>
            <w:tcW w:w="2551" w:type="dxa"/>
            <w:vAlign w:val="center"/>
          </w:tcPr>
          <w:p w:rsidR="008F3023" w:rsidRPr="00E519F6" w:rsidRDefault="008F3023" w:rsidP="00752E12">
            <w:pPr>
              <w:jc w:val="center"/>
              <w:rPr>
                <w:b/>
                <w:sz w:val="20"/>
              </w:rPr>
            </w:pPr>
            <w:r w:rsidRPr="00E519F6">
              <w:rPr>
                <w:b/>
                <w:sz w:val="20"/>
              </w:rPr>
              <w:t>Nazwa sprzętu</w:t>
            </w:r>
          </w:p>
        </w:tc>
        <w:tc>
          <w:tcPr>
            <w:tcW w:w="709" w:type="dxa"/>
            <w:vAlign w:val="center"/>
          </w:tcPr>
          <w:p w:rsidR="008F3023" w:rsidRPr="00E519F6" w:rsidRDefault="008F3023" w:rsidP="00752E12">
            <w:pPr>
              <w:jc w:val="center"/>
              <w:rPr>
                <w:b/>
                <w:sz w:val="20"/>
              </w:rPr>
            </w:pPr>
            <w:r w:rsidRPr="00E519F6">
              <w:rPr>
                <w:b/>
                <w:sz w:val="20"/>
              </w:rPr>
              <w:t>Ilość</w:t>
            </w:r>
          </w:p>
        </w:tc>
        <w:tc>
          <w:tcPr>
            <w:tcW w:w="9072" w:type="dxa"/>
            <w:vAlign w:val="center"/>
          </w:tcPr>
          <w:p w:rsidR="008F3023" w:rsidRPr="00E519F6" w:rsidRDefault="008F3023" w:rsidP="00752E12">
            <w:pPr>
              <w:jc w:val="center"/>
              <w:rPr>
                <w:b/>
                <w:sz w:val="20"/>
              </w:rPr>
            </w:pPr>
            <w:r w:rsidRPr="00E519F6">
              <w:rPr>
                <w:b/>
                <w:sz w:val="20"/>
              </w:rPr>
              <w:t>Specyfikacja</w:t>
            </w:r>
          </w:p>
        </w:tc>
      </w:tr>
      <w:tr w:rsidR="008F3023" w:rsidRPr="00E519F6" w:rsidTr="008F3023">
        <w:tc>
          <w:tcPr>
            <w:tcW w:w="1135" w:type="dxa"/>
          </w:tcPr>
          <w:p w:rsidR="008F3023" w:rsidRPr="00E519F6" w:rsidRDefault="008F3023" w:rsidP="00752E12">
            <w:pPr>
              <w:rPr>
                <w:rFonts w:cstheme="minorHAnsi"/>
              </w:rPr>
            </w:pPr>
            <w:r>
              <w:rPr>
                <w:rFonts w:cstheme="minorHAnsi"/>
              </w:rPr>
              <w:t>1 (poz. Bud. 5.1)</w:t>
            </w:r>
          </w:p>
        </w:tc>
        <w:tc>
          <w:tcPr>
            <w:tcW w:w="2551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 w:rsidRPr="00E519F6">
              <w:rPr>
                <w:rFonts w:cs="Arial"/>
              </w:rPr>
              <w:t>Tablica interaktywna</w:t>
            </w:r>
          </w:p>
        </w:tc>
        <w:tc>
          <w:tcPr>
            <w:tcW w:w="709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 w:rsidRPr="00E519F6">
              <w:rPr>
                <w:rFonts w:cstheme="minorHAnsi"/>
              </w:rPr>
              <w:t>10</w:t>
            </w:r>
          </w:p>
        </w:tc>
        <w:tc>
          <w:tcPr>
            <w:tcW w:w="9072" w:type="dxa"/>
          </w:tcPr>
          <w:p w:rsidR="008F3023" w:rsidRPr="00E519F6" w:rsidRDefault="008F3023" w:rsidP="00556C94">
            <w:pPr>
              <w:spacing w:line="256" w:lineRule="auto"/>
              <w:jc w:val="center"/>
              <w:rPr>
                <w:rFonts w:cs="Arial"/>
                <w:b/>
                <w:noProof/>
                <w:sz w:val="24"/>
                <w:szCs w:val="24"/>
                <w:lang w:eastAsia="pl-PL"/>
              </w:rPr>
            </w:pPr>
            <w:r w:rsidRPr="00E519F6">
              <w:rPr>
                <w:rFonts w:cs="Arial"/>
                <w:b/>
                <w:noProof/>
                <w:sz w:val="24"/>
                <w:szCs w:val="24"/>
                <w:lang w:eastAsia="pl-PL"/>
              </w:rPr>
              <w:t>Wymagania minimalne dla tablicy: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Funkcja: </w:t>
            </w:r>
            <w:r w:rsidRPr="00E519F6">
              <w:rPr>
                <w:rFonts w:cs="Arial"/>
                <w:lang w:eastAsia="pl-PL"/>
              </w:rPr>
              <w:t>tablice przystosowane do obsługi przez dzieci w wieku szkolnym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Wprowadzanie informacji przez użytkownika: </w:t>
            </w:r>
            <w:r w:rsidRPr="00E519F6">
              <w:rPr>
                <w:rFonts w:cs="Arial"/>
                <w:lang w:eastAsia="pl-PL"/>
              </w:rPr>
              <w:t xml:space="preserve">Dotykowo lub za pomocą bezbateryjnego pisaka </w:t>
            </w:r>
            <w:r w:rsidR="004D26D3">
              <w:rPr>
                <w:rFonts w:cs="Arial"/>
                <w:lang w:eastAsia="pl-PL"/>
              </w:rPr>
              <w:t xml:space="preserve">         </w:t>
            </w:r>
            <w:r w:rsidRPr="00E519F6">
              <w:rPr>
                <w:rFonts w:cs="Arial"/>
                <w:lang w:eastAsia="pl-PL"/>
              </w:rPr>
              <w:t>(w zestawie) 10 punktów dotyku (możliwość kreślenia pojedynczych linii za pomocą dotyku nawet przez 10 osób jednocześnie)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Rozmiar nominalny tablicy:</w:t>
            </w:r>
            <w:r w:rsidRPr="00E519F6">
              <w:rPr>
                <w:rFonts w:cs="Arial"/>
                <w:lang w:eastAsia="pl-PL"/>
              </w:rPr>
              <w:t xml:space="preserve"> Przekątna obszaru roboczego nie mniejsza niż 78”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Technologia digitalizacji:</w:t>
            </w:r>
            <w:r w:rsidRPr="00E519F6">
              <w:rPr>
                <w:rFonts w:cs="Arial"/>
                <w:lang w:eastAsia="pl-PL"/>
              </w:rPr>
              <w:t xml:space="preserve"> Podczerwień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Powierzchnia:</w:t>
            </w:r>
            <w:r w:rsidRPr="00E519F6">
              <w:rPr>
                <w:rFonts w:cs="Arial"/>
                <w:lang w:eastAsia="pl-PL"/>
              </w:rPr>
              <w:t xml:space="preserve"> Suchościeralna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Rozdzielczość ekranu dotykowego:</w:t>
            </w:r>
            <w:r w:rsidRPr="00E519F6">
              <w:rPr>
                <w:rFonts w:cs="Arial"/>
                <w:bCs/>
                <w:lang w:eastAsia="pl-PL"/>
              </w:rPr>
              <w:t xml:space="preserve"> Min. 32000 x 32000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Czas reakcji ekranu dotykowego:</w:t>
            </w:r>
            <w:r w:rsidRPr="00E519F6">
              <w:rPr>
                <w:rFonts w:cs="Arial"/>
                <w:bCs/>
                <w:lang w:eastAsia="pl-PL"/>
              </w:rPr>
              <w:t xml:space="preserve"> max. 10ms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Rozdzielczość obszaru powierzchni: </w:t>
            </w:r>
            <w:r w:rsidRPr="00E519F6">
              <w:rPr>
                <w:rFonts w:cs="Arial"/>
                <w:bCs/>
                <w:lang w:eastAsia="pl-PL"/>
              </w:rPr>
              <w:t>30 DPI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Tempo odświeżania ekranu dotykowego:</w:t>
            </w:r>
            <w:r w:rsidRPr="00E519F6">
              <w:rPr>
                <w:rFonts w:cs="Arial"/>
                <w:lang w:eastAsia="pl-PL"/>
              </w:rPr>
              <w:t xml:space="preserve"> min. 100Hz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Stosunek szerokości do wysokości piksela:</w:t>
            </w:r>
            <w:r w:rsidRPr="00E519F6">
              <w:rPr>
                <w:rFonts w:cs="Arial"/>
                <w:lang w:eastAsia="pl-PL"/>
              </w:rPr>
              <w:t>4:3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System Android:</w:t>
            </w:r>
            <w:r w:rsidRPr="00E519F6">
              <w:rPr>
                <w:rFonts w:cs="Arial"/>
                <w:noProof/>
                <w:lang w:eastAsia="pl-PL"/>
              </w:rPr>
              <w:t xml:space="preserve"> Min. Android 6.0, CPU: Rockchip RK3368, osiem rdzeni, do 1,5 GHz, RAM 2 GB DDR3, Pamięć 16 GB, punkt dostępu hotspot, 2 x USB 2.0, 1 x microSD, 1 x RJ45 10/100/1000Mbps, IEEE 802.11 a/b/g/n/ac, Bluetooth 4.0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Zasilanie tablicy: </w:t>
            </w:r>
            <w:r w:rsidRPr="00E519F6">
              <w:rPr>
                <w:rFonts w:cs="Arial"/>
                <w:lang w:eastAsia="pl-PL"/>
              </w:rPr>
              <w:t>zasilanie uzyskiwane bezpośrednio z komputera poprzez kabel USB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Maksymalny pobór energii: </w:t>
            </w:r>
            <w:r w:rsidRPr="00E519F6">
              <w:rPr>
                <w:rFonts w:cs="Arial"/>
                <w:lang w:eastAsia="pl-PL"/>
              </w:rPr>
              <w:t>2.0 W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Komunikacja z komputerem (interfejsy):</w:t>
            </w:r>
            <w:r w:rsidRPr="00E519F6">
              <w:rPr>
                <w:rFonts w:cs="Arial"/>
                <w:lang w:eastAsia="pl-PL"/>
              </w:rPr>
              <w:t xml:space="preserve"> USB 2.0 bez konieczności używania adapterów i specja</w:t>
            </w:r>
            <w:r w:rsidRPr="00E519F6">
              <w:rPr>
                <w:rFonts w:cs="Arial"/>
                <w:lang w:eastAsia="pl-PL"/>
              </w:rPr>
              <w:t>l</w:t>
            </w:r>
            <w:r w:rsidRPr="00E519F6">
              <w:rPr>
                <w:rFonts w:cs="Arial"/>
                <w:lang w:eastAsia="pl-PL"/>
              </w:rPr>
              <w:t>nych dodatkowych kabli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Akcesoria dostarczane z tablicą: </w:t>
            </w:r>
            <w:r w:rsidRPr="00E519F6">
              <w:rPr>
                <w:rFonts w:cs="Arial"/>
                <w:lang w:eastAsia="pl-PL"/>
              </w:rPr>
              <w:t>2x bezbateryjny pisak przeznaczony do dotykowej obsługi tablicy, pochodzący od tego samego producenta co tablica, 2x uchwyt na pisaki, 1x kabel zasilający o dł</w:t>
            </w:r>
            <w:r w:rsidRPr="00E519F6">
              <w:rPr>
                <w:rFonts w:cs="Arial"/>
                <w:lang w:eastAsia="pl-PL"/>
              </w:rPr>
              <w:t>u</w:t>
            </w:r>
            <w:r w:rsidRPr="00E519F6">
              <w:rPr>
                <w:rFonts w:cs="Arial"/>
                <w:lang w:eastAsia="pl-PL"/>
              </w:rPr>
              <w:lastRenderedPageBreak/>
              <w:t>gości 10m, 1x kabel USB o dł. 10 m, 1x kabel HDMI o długości 10m, komplet uchwytów do montażu tablicy na ścianie, 1x Instrukcja instalacji i obsługi, 2x oprogramowanie interaktywne</w:t>
            </w:r>
          </w:p>
          <w:p w:rsidR="008F3023" w:rsidRPr="00E519F6" w:rsidRDefault="008F3023" w:rsidP="00D25A6D">
            <w:pPr>
              <w:jc w:val="center"/>
              <w:rPr>
                <w:rFonts w:cs="Arial"/>
                <w:b/>
                <w:noProof/>
                <w:sz w:val="24"/>
                <w:szCs w:val="24"/>
                <w:lang w:eastAsia="pl-PL"/>
              </w:rPr>
            </w:pPr>
          </w:p>
          <w:p w:rsidR="008F3023" w:rsidRPr="00E519F6" w:rsidRDefault="008F3023" w:rsidP="00D25A6D">
            <w:pPr>
              <w:jc w:val="center"/>
              <w:rPr>
                <w:rFonts w:cs="Arial"/>
                <w:b/>
                <w:noProof/>
                <w:sz w:val="24"/>
                <w:szCs w:val="24"/>
                <w:lang w:eastAsia="pl-PL"/>
              </w:rPr>
            </w:pPr>
            <w:r w:rsidRPr="00E519F6">
              <w:rPr>
                <w:rFonts w:cs="Arial"/>
                <w:b/>
                <w:noProof/>
                <w:sz w:val="24"/>
                <w:szCs w:val="24"/>
                <w:lang w:eastAsia="pl-PL"/>
              </w:rPr>
              <w:t xml:space="preserve">Wymagania minimalne dla </w:t>
            </w:r>
            <w:r>
              <w:rPr>
                <w:rFonts w:cs="Arial"/>
                <w:b/>
                <w:noProof/>
                <w:sz w:val="24"/>
                <w:szCs w:val="24"/>
                <w:lang w:eastAsia="pl-PL"/>
              </w:rPr>
              <w:t>projektora</w:t>
            </w:r>
            <w:r w:rsidRPr="00E519F6">
              <w:rPr>
                <w:rFonts w:cs="Arial"/>
                <w:b/>
                <w:noProof/>
                <w:sz w:val="24"/>
                <w:szCs w:val="24"/>
                <w:lang w:eastAsia="pl-PL"/>
              </w:rPr>
              <w:t>: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System projekcji‎:</w:t>
            </w:r>
            <w:r w:rsidRPr="00E519F6">
              <w:rPr>
                <w:rFonts w:cs="Arial"/>
                <w:lang w:eastAsia="pl-PL"/>
              </w:rPr>
              <w:t xml:space="preserve"> DLP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Rozdzielczość rzeczywista‎:</w:t>
            </w:r>
            <w:r w:rsidRPr="00E519F6">
              <w:rPr>
                <w:rFonts w:cs="Arial"/>
                <w:lang w:eastAsia="pl-PL"/>
              </w:rPr>
              <w:t xml:space="preserve"> min. XGA (1024 x 768)‎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Jasność‎: min. </w:t>
            </w:r>
            <w:r w:rsidRPr="00E519F6">
              <w:rPr>
                <w:rFonts w:cs="Arial"/>
                <w:lang w:eastAsia="pl-PL"/>
              </w:rPr>
              <w:t>3200 ANSI L‎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Współczynnik kontrastu‎: </w:t>
            </w:r>
            <w:r w:rsidRPr="00E519F6">
              <w:rPr>
                <w:rFonts w:cs="Arial"/>
                <w:lang w:eastAsia="pl-PL"/>
              </w:rPr>
              <w:t>20 000:1‎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Proporcje ekranu‎:</w:t>
            </w:r>
            <w:r w:rsidRPr="00E519F6">
              <w:rPr>
                <w:rFonts w:cs="Arial"/>
                <w:lang w:eastAsia="pl-PL"/>
              </w:rPr>
              <w:t xml:space="preserve"> Natywny 4:3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Żywotność lampy (godziny): </w:t>
            </w:r>
            <w:r w:rsidRPr="00E519F6">
              <w:rPr>
                <w:rFonts w:cs="Arial"/>
                <w:lang w:eastAsia="pl-PL"/>
              </w:rPr>
              <w:t>4000 (Jasny), 12000 (Dynamiczny), 10000 (Eco), 15000 (Eco+)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Odległość wyświetlania (m) :</w:t>
            </w:r>
            <w:r w:rsidRPr="00E519F6">
              <w:rPr>
                <w:rFonts w:cs="Arial"/>
                <w:lang w:eastAsia="pl-PL"/>
              </w:rPr>
              <w:t xml:space="preserve"> do 0,8 m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Częstotliwość odświeżania poziomego‎: </w:t>
            </w:r>
            <w:r w:rsidRPr="00E519F6">
              <w:rPr>
                <w:rFonts w:cs="Arial"/>
                <w:lang w:eastAsia="pl-PL"/>
              </w:rPr>
              <w:t>16 – 91.14 KHz‎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Częstotliwość odświeżania pionowego‎: </w:t>
            </w:r>
            <w:r w:rsidRPr="00E519F6">
              <w:rPr>
                <w:rFonts w:cs="Arial"/>
                <w:lang w:eastAsia="pl-PL"/>
              </w:rPr>
              <w:t>24 - 85 Hz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Kompatybilność PC:</w:t>
            </w:r>
            <w:r w:rsidRPr="00E519F6">
              <w:rPr>
                <w:rFonts w:cs="Arial"/>
                <w:lang w:eastAsia="pl-PL"/>
              </w:rPr>
              <w:t xml:space="preserve"> FHD, UXGA, SXGA, WXGA, HD, XGA, SVGA, VGA, Mac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Głośnik:</w:t>
            </w:r>
            <w:r w:rsidRPr="00E519F6">
              <w:rPr>
                <w:rFonts w:cs="Arial"/>
                <w:lang w:eastAsia="pl-PL"/>
              </w:rPr>
              <w:t xml:space="preserve"> moc min. 15W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Pobór mocy‎: </w:t>
            </w:r>
            <w:r w:rsidRPr="00E519F6">
              <w:rPr>
                <w:rFonts w:cs="Arial"/>
                <w:lang w:eastAsia="pl-PL"/>
              </w:rPr>
              <w:t>275W (maksymalne), (w stanie uśpienia 0,5W‎)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Języki menu ekranowego‎:</w:t>
            </w:r>
            <w:r w:rsidRPr="00E519F6">
              <w:rPr>
                <w:rFonts w:cs="Arial"/>
                <w:lang w:eastAsia="pl-PL"/>
              </w:rPr>
              <w:t xml:space="preserve"> co najmniej polski I angielski ‎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Poziom hałasu:</w:t>
            </w:r>
            <w:r w:rsidRPr="00E519F6">
              <w:rPr>
                <w:rFonts w:cs="Arial"/>
                <w:lang w:eastAsia="pl-PL"/>
              </w:rPr>
              <w:t xml:space="preserve"> do 30 dB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lang w:eastAsia="pl-PL"/>
              </w:rPr>
            </w:pPr>
            <w:r w:rsidRPr="00E519F6">
              <w:rPr>
                <w:rFonts w:cs="Arial"/>
                <w:b/>
                <w:bCs/>
                <w:lang w:eastAsia="pl-PL"/>
              </w:rPr>
              <w:t>Porty wejścia</w:t>
            </w:r>
            <w:r w:rsidRPr="00E519F6">
              <w:rPr>
                <w:rFonts w:cs="Arial"/>
                <w:lang w:eastAsia="pl-PL"/>
              </w:rPr>
              <w:t xml:space="preserve"> 1 x Obsługuje HDMI 1.4a 3D + MHL, 1 x Obsługuje HDMI 1.4a 3D, 1 x VGA (YPbPr/RGB), 1 x Złącze kompozytowe, 1 x Audio 3.5mm, 2 x USB-A reader/wireless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lang w:eastAsia="pl-PL"/>
              </w:rPr>
            </w:pPr>
            <w:r w:rsidRPr="00E519F6">
              <w:rPr>
                <w:rFonts w:cs="Arial"/>
                <w:b/>
                <w:bCs/>
                <w:lang w:eastAsia="pl-PL"/>
              </w:rPr>
              <w:t>Porty wyjścia</w:t>
            </w:r>
            <w:r w:rsidRPr="00E519F6">
              <w:rPr>
                <w:rFonts w:cs="Arial"/>
                <w:lang w:eastAsia="pl-PL"/>
              </w:rPr>
              <w:t xml:space="preserve"> 1 x VGA, 1 x Audio 3.5mm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bCs/>
                <w:lang w:eastAsia="pl-PL"/>
              </w:rPr>
              <w:t>Kontrola</w:t>
            </w:r>
            <w:r w:rsidRPr="00E519F6">
              <w:rPr>
                <w:rFonts w:cs="Arial"/>
                <w:lang w:eastAsia="pl-PL"/>
              </w:rPr>
              <w:t xml:space="preserve"> 1 x RS232, 1 x RJ45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Akcesoria (standardowe)‎: </w:t>
            </w:r>
            <w:r w:rsidRPr="00E519F6">
              <w:rPr>
                <w:rFonts w:cs="Arial"/>
                <w:lang w:eastAsia="pl-PL"/>
              </w:rPr>
              <w:t>Pilot / Baterie, Kabel Zasilający, Instrukcja Szybkiego Uruchomienia, Instrukcja Montażu Ściennego, Uchwyt do montażu projektora na ścianie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Gwarancja: </w:t>
            </w:r>
            <w:r w:rsidRPr="00E519F6">
              <w:rPr>
                <w:rFonts w:cs="Arial"/>
                <w:lang w:eastAsia="pl-PL"/>
              </w:rPr>
              <w:t>min.</w:t>
            </w:r>
            <w:r w:rsidRPr="00E519F6">
              <w:rPr>
                <w:rFonts w:cs="Arial"/>
                <w:b/>
                <w:lang w:eastAsia="pl-PL"/>
              </w:rPr>
              <w:t xml:space="preserve"> </w:t>
            </w:r>
            <w:r w:rsidRPr="00E519F6">
              <w:rPr>
                <w:rFonts w:cs="Arial"/>
                <w:lang w:eastAsia="pl-PL"/>
              </w:rPr>
              <w:t>24 miesiące</w:t>
            </w:r>
          </w:p>
          <w:p w:rsidR="008F3023" w:rsidRPr="00E519F6" w:rsidRDefault="008F3023" w:rsidP="00D25A6D">
            <w:pPr>
              <w:spacing w:line="256" w:lineRule="auto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:rsidR="008F3023" w:rsidRPr="00E519F6" w:rsidRDefault="008F3023" w:rsidP="00D25A6D">
            <w:pPr>
              <w:jc w:val="center"/>
              <w:rPr>
                <w:rFonts w:cs="Arial"/>
                <w:b/>
                <w:noProof/>
                <w:sz w:val="24"/>
                <w:szCs w:val="24"/>
                <w:lang w:eastAsia="pl-PL"/>
              </w:rPr>
            </w:pPr>
            <w:r w:rsidRPr="00E519F6">
              <w:rPr>
                <w:rFonts w:cs="Arial"/>
                <w:b/>
                <w:noProof/>
                <w:sz w:val="24"/>
                <w:szCs w:val="24"/>
                <w:lang w:eastAsia="pl-PL"/>
              </w:rPr>
              <w:t>Wymagania minimalne dla soundbaru:</w:t>
            </w:r>
          </w:p>
          <w:p w:rsidR="008F3023" w:rsidRPr="00E519F6" w:rsidRDefault="008F3023" w:rsidP="00D25A6D">
            <w:pPr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Moc muzyczna:</w:t>
            </w:r>
            <w:r w:rsidRPr="00E519F6">
              <w:rPr>
                <w:rFonts w:cs="Arial"/>
                <w:lang w:eastAsia="pl-PL"/>
              </w:rPr>
              <w:t xml:space="preserve"> min. 4x20W</w:t>
            </w:r>
          </w:p>
          <w:p w:rsidR="008F3023" w:rsidRPr="00E519F6" w:rsidRDefault="008F3023" w:rsidP="00D25A6D">
            <w:pPr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lastRenderedPageBreak/>
              <w:t>Wersja Bluetooth:</w:t>
            </w:r>
            <w:r w:rsidRPr="00E519F6">
              <w:rPr>
                <w:rFonts w:cs="Arial"/>
                <w:lang w:eastAsia="pl-PL"/>
              </w:rPr>
              <w:t xml:space="preserve"> min. 4.2</w:t>
            </w:r>
          </w:p>
          <w:p w:rsidR="008F3023" w:rsidRPr="00E519F6" w:rsidRDefault="008F3023" w:rsidP="00D25A6D">
            <w:pPr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Częstotliwość:</w:t>
            </w:r>
            <w:r w:rsidRPr="00E519F6">
              <w:rPr>
                <w:rFonts w:cs="Arial"/>
                <w:lang w:eastAsia="pl-PL"/>
              </w:rPr>
              <w:t xml:space="preserve"> 150 – 18 kHz</w:t>
            </w:r>
          </w:p>
          <w:p w:rsidR="008F3023" w:rsidRPr="00E519F6" w:rsidRDefault="008F3023" w:rsidP="00D25A6D">
            <w:pPr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Inne:</w:t>
            </w:r>
            <w:r w:rsidRPr="00E519F6">
              <w:rPr>
                <w:rFonts w:cs="Arial"/>
                <w:lang w:eastAsia="pl-PL"/>
              </w:rPr>
              <w:t xml:space="preserve"> Wskaźnik LED, bezprzewodowy pilot, 2 x wejście AUX</w:t>
            </w:r>
          </w:p>
          <w:p w:rsidR="008F3023" w:rsidRPr="00E519F6" w:rsidRDefault="008F3023" w:rsidP="00D25A6D">
            <w:pPr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Gwarancja:</w:t>
            </w:r>
            <w:r w:rsidRPr="00E519F6">
              <w:rPr>
                <w:rFonts w:cs="Arial"/>
                <w:lang w:eastAsia="pl-PL"/>
              </w:rPr>
              <w:t xml:space="preserve"> min.</w:t>
            </w:r>
            <w:r w:rsidRPr="00E519F6">
              <w:rPr>
                <w:rFonts w:cs="Arial"/>
                <w:b/>
                <w:lang w:eastAsia="pl-PL"/>
              </w:rPr>
              <w:t xml:space="preserve"> </w:t>
            </w:r>
            <w:r w:rsidRPr="00E519F6">
              <w:rPr>
                <w:rFonts w:cs="Arial"/>
                <w:lang w:eastAsia="pl-PL"/>
              </w:rPr>
              <w:t>24 miesiące</w:t>
            </w:r>
          </w:p>
          <w:p w:rsidR="008F3023" w:rsidRPr="00E519F6" w:rsidRDefault="008F3023" w:rsidP="00D25A6D">
            <w:pPr>
              <w:tabs>
                <w:tab w:val="left" w:pos="3048"/>
              </w:tabs>
              <w:spacing w:line="256" w:lineRule="auto"/>
              <w:jc w:val="center"/>
              <w:rPr>
                <w:rFonts w:cs="Arial"/>
                <w:b/>
                <w:sz w:val="24"/>
                <w:lang w:eastAsia="pl-PL"/>
              </w:rPr>
            </w:pPr>
            <w:r w:rsidRPr="00E519F6">
              <w:rPr>
                <w:rFonts w:cs="Arial"/>
                <w:b/>
                <w:sz w:val="24"/>
                <w:lang w:eastAsia="pl-PL"/>
              </w:rPr>
              <w:t>Dołączone oprogramowanie: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Oprogramowanie producenta monitora do obsługi monitora interaktywnego posiadające następujące funkcjonalności: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oprogramowanie wielojęzyczne, dostępne w minimum ośmiu językach europejskich w tym</w:t>
            </w:r>
            <w:r w:rsidR="004D26D3">
              <w:rPr>
                <w:rFonts w:cs="Arial"/>
                <w:noProof/>
                <w:lang w:eastAsia="pl-PL"/>
              </w:rPr>
              <w:t xml:space="preserve">                    </w:t>
            </w:r>
            <w:r w:rsidRPr="00E519F6">
              <w:rPr>
                <w:rFonts w:cs="Arial"/>
                <w:noProof/>
                <w:lang w:eastAsia="pl-PL"/>
              </w:rPr>
              <w:t xml:space="preserve"> i w języku polskim, 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licencja wieczysta do zainstalowania na maksymalnie 5 urządzeniach,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importowania plików zapisanych w formacie SMART Notebook, PDF, PowerPoint, plików pytań ExamView i IMS XML,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zapisywania wyświetlanych treści w formie zrzutu ekranowego,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nanoszenia notatek na wyświetlanej treści,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tworzenia spersonalizowanych profili tematycznych (języki, matematyka itp.),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tworzenia kontenerów i pracy na warstwach,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rejestracji ekranu i zapisu jako plik video,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rozpoznawania pisma ręcznego,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zarządzania wieloma arkuszami,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definiowania własnych przycisków,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współpracy z zewnętrznym systemem do głosowania,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korzystania z bezpłatnych zasobów interaktywnych.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oprogramowanie dostępne na platformy: Windows, Mac, Linux.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instalacji oprogramowania lokalnie na komputerze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 xml:space="preserve">- możliwość korzystania z oprogramowania z poziomu przeglądarki internetowej 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 xml:space="preserve">- możliwość przechowywania stworzonych materiałów (lekcji, ćwiczeń, testów, quizów itp.) </w:t>
            </w:r>
            <w:r w:rsidR="004D26D3">
              <w:rPr>
                <w:rFonts w:cs="Arial"/>
                <w:noProof/>
                <w:lang w:eastAsia="pl-PL"/>
              </w:rPr>
              <w:t xml:space="preserve">              </w:t>
            </w:r>
            <w:r w:rsidRPr="00E519F6">
              <w:rPr>
                <w:rFonts w:cs="Arial"/>
                <w:noProof/>
                <w:lang w:eastAsia="pl-PL"/>
              </w:rPr>
              <w:t>w chmurze na indywidualnych kontach nauczycieli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 xml:space="preserve">- możliwość połączenia z oprogramowaniem dysków chmurowych takich jak Google Drive, </w:t>
            </w:r>
            <w:r w:rsidRPr="00E519F6">
              <w:rPr>
                <w:rFonts w:cs="Arial"/>
                <w:noProof/>
                <w:lang w:eastAsia="pl-PL"/>
              </w:rPr>
              <w:lastRenderedPageBreak/>
              <w:t>Dropbox, OnerDrive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 xml:space="preserve">- wbudowana w oprogramowaniu wyszukiwarka zdjęć w zasobach Bing oraz filmów z YouTube bez wychodzenia z oprogramowania 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bezprzewodowego przesyłania i wyświetlania na urządzeniach mobilnych uczniów: quizów, błyskawicznych ankiet, pytań wielokrotnego wyboru, prawda/fałsz, skala Likerta, odpowiedzi kreatywnych),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odwzorowania indywidualnej klasy przez każdego nauczyciela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nagradzania uczniów za prawidłowe odpowiedzi i przyznawania im cyfrowych odznak,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podłączania zdefiniowanych uczniów lub tworzenia otwartych klas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 xml:space="preserve">- wbudowane narzędzie pozwalające na całodobowy dostępu z dowolnego miejsca do zasobów lekcyjnych (min. 50 tyś zasobów), 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osadzania w programie PowerPoint zawartości interaktywnej – obrazów 3D (wtyczka oprogramowania interaktywnego do programu PowerPoint)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możliwość korzystania z bezpłatnych zasobów interaktywnych</w:t>
            </w:r>
          </w:p>
          <w:p w:rsidR="008F3023" w:rsidRPr="00E519F6" w:rsidRDefault="008F3023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E519F6">
              <w:rPr>
                <w:rFonts w:cs="Arial"/>
                <w:noProof/>
                <w:lang w:eastAsia="pl-PL"/>
              </w:rPr>
              <w:t>- oprogramowanie dostępne na platformy: Windows, Mac, Linux.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>Waga tablicy netto:</w:t>
            </w:r>
            <w:r w:rsidRPr="00E519F6">
              <w:rPr>
                <w:rFonts w:cs="Arial"/>
                <w:lang w:eastAsia="pl-PL"/>
              </w:rPr>
              <w:t xml:space="preserve"> max 25 kg</w:t>
            </w:r>
          </w:p>
          <w:p w:rsidR="008F3023" w:rsidRPr="00E519F6" w:rsidRDefault="008F3023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E519F6">
              <w:rPr>
                <w:rFonts w:cs="Arial"/>
                <w:b/>
                <w:lang w:eastAsia="pl-PL"/>
              </w:rPr>
              <w:t xml:space="preserve">Gwarancja: </w:t>
            </w:r>
            <w:r w:rsidRPr="00E519F6">
              <w:rPr>
                <w:rFonts w:cs="Arial"/>
                <w:lang w:eastAsia="pl-PL"/>
              </w:rPr>
              <w:t>5 lat gwarancji po zarejestrowaniu produktu na stronie producenta</w:t>
            </w:r>
          </w:p>
        </w:tc>
      </w:tr>
      <w:tr w:rsidR="008F3023" w:rsidRPr="00E519F6" w:rsidTr="008F3023">
        <w:tc>
          <w:tcPr>
            <w:tcW w:w="1135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>
              <w:rPr>
                <w:rFonts w:cs="Arial"/>
              </w:rPr>
              <w:lastRenderedPageBreak/>
              <w:t xml:space="preserve">2. </w:t>
            </w:r>
            <w:r>
              <w:rPr>
                <w:rFonts w:cstheme="minorHAnsi"/>
              </w:rPr>
              <w:t xml:space="preserve">(poz. Bud. </w:t>
            </w:r>
            <w:r w:rsidRPr="00E519F6">
              <w:rPr>
                <w:rFonts w:cs="Arial"/>
              </w:rPr>
              <w:t>5.2.</w:t>
            </w:r>
            <w:r>
              <w:rPr>
                <w:rFonts w:cs="Arial"/>
              </w:rPr>
              <w:t>)</w:t>
            </w:r>
          </w:p>
        </w:tc>
        <w:tc>
          <w:tcPr>
            <w:tcW w:w="2551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 w:rsidRPr="00E519F6">
              <w:rPr>
                <w:rFonts w:cs="Arial"/>
              </w:rPr>
              <w:t>Laptopy do 2 pracowni ICT</w:t>
            </w:r>
          </w:p>
        </w:tc>
        <w:tc>
          <w:tcPr>
            <w:tcW w:w="709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 w:rsidRPr="00E519F6">
              <w:rPr>
                <w:rFonts w:cstheme="minorHAnsi"/>
              </w:rPr>
              <w:t>34</w:t>
            </w:r>
          </w:p>
        </w:tc>
        <w:tc>
          <w:tcPr>
            <w:tcW w:w="9072" w:type="dxa"/>
          </w:tcPr>
          <w:p w:rsidR="008F3023" w:rsidRPr="00E519F6" w:rsidRDefault="008F3023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9F6">
              <w:rPr>
                <w:rFonts w:asciiTheme="minorHAnsi" w:hAnsiTheme="minorHAnsi" w:cstheme="minorHAnsi"/>
                <w:sz w:val="22"/>
                <w:szCs w:val="22"/>
              </w:rPr>
              <w:t>Wymagany komputer przenośny – laptop o następujących parametrach:</w:t>
            </w:r>
          </w:p>
          <w:p w:rsidR="008F3023" w:rsidRPr="00E519F6" w:rsidRDefault="008F3023" w:rsidP="002300FB">
            <w:pPr>
              <w:rPr>
                <w:rFonts w:cs="Arial"/>
              </w:rPr>
            </w:pPr>
            <w:r w:rsidRPr="00E519F6">
              <w:rPr>
                <w:rFonts w:eastAsia="Times New Roman" w:cstheme="minorHAnsi"/>
                <w:lang w:eastAsia="pl-PL"/>
              </w:rPr>
              <w:t xml:space="preserve">- Procesor oparty na architekturze 64 bitowej, minimum 4-rdzeniowy, zegar </w:t>
            </w:r>
            <w:r w:rsidRPr="00E519F6">
              <w:rPr>
                <w:rFonts w:cstheme="minorHAnsi"/>
              </w:rPr>
              <w:t xml:space="preserve">taktujący </w:t>
            </w:r>
            <w:r w:rsidRPr="00E519F6">
              <w:rPr>
                <w:rFonts w:eastAsia="Times New Roman" w:cstheme="minorHAnsi"/>
                <w:lang w:eastAsia="pl-PL"/>
              </w:rPr>
              <w:t>min 2.</w:t>
            </w:r>
            <w:r w:rsidRPr="00E519F6">
              <w:rPr>
                <w:rFonts w:cstheme="minorHAnsi"/>
              </w:rPr>
              <w:t>4</w:t>
            </w:r>
            <w:r w:rsidRPr="00E519F6">
              <w:rPr>
                <w:rFonts w:eastAsia="Times New Roman" w:cstheme="minorHAnsi"/>
                <w:lang w:eastAsia="pl-PL"/>
              </w:rPr>
              <w:t xml:space="preserve"> GHz, min </w:t>
            </w:r>
            <w:r w:rsidRPr="00E519F6">
              <w:rPr>
                <w:rFonts w:cstheme="minorHAnsi"/>
              </w:rPr>
              <w:t>3</w:t>
            </w:r>
            <w:r w:rsidRPr="00E519F6">
              <w:rPr>
                <w:rFonts w:eastAsia="Times New Roman" w:cstheme="minorHAnsi"/>
                <w:lang w:eastAsia="pl-PL"/>
              </w:rPr>
              <w:t xml:space="preserve"> Mb </w:t>
            </w:r>
            <w:r w:rsidRPr="00E519F6">
              <w:rPr>
                <w:rFonts w:cstheme="minorHAnsi"/>
              </w:rPr>
              <w:t>pamięci podręcznej c</w:t>
            </w:r>
            <w:r w:rsidRPr="00E519F6">
              <w:rPr>
                <w:rFonts w:eastAsia="Times New Roman" w:cstheme="minorHAnsi"/>
                <w:lang w:eastAsia="pl-PL"/>
              </w:rPr>
              <w:t>ache procesora, </w:t>
            </w:r>
            <w:r w:rsidRPr="00E519F6">
              <w:rPr>
                <w:rFonts w:eastAsia="Times New Roman" w:cstheme="minorHAnsi"/>
                <w:lang w:eastAsia="pl-PL"/>
              </w:rPr>
              <w:br/>
            </w:r>
            <w:r w:rsidRPr="00E519F6">
              <w:rPr>
                <w:rFonts w:cs="Arial"/>
              </w:rPr>
              <w:t>- Płyta główna: Liczba gniazd procesorów: 1, wyposażona w  kartę dźwiękową standard High Def</w:t>
            </w:r>
            <w:r w:rsidRPr="00E519F6">
              <w:rPr>
                <w:rFonts w:cs="Arial"/>
              </w:rPr>
              <w:t>i</w:t>
            </w:r>
            <w:r w:rsidRPr="00E519F6">
              <w:rPr>
                <w:rFonts w:cs="Arial"/>
              </w:rPr>
              <w:t xml:space="preserve">nition,  24-bitowa konwersja sygnału cyfrowego na analogowy i analogowego na cyfrowy, </w:t>
            </w:r>
          </w:p>
          <w:p w:rsidR="008F3023" w:rsidRPr="00E519F6" w:rsidRDefault="008F3023" w:rsidP="002300FB">
            <w:pPr>
              <w:rPr>
                <w:rFonts w:cs="Arial"/>
              </w:rPr>
            </w:pPr>
            <w:r w:rsidRPr="00E519F6">
              <w:rPr>
                <w:rFonts w:cs="Arial"/>
              </w:rPr>
              <w:t>- Karta grafiki posiadająca Złącza wideo min. 1x VGA, lub 1x HDMI</w:t>
            </w:r>
          </w:p>
          <w:p w:rsidR="008F3023" w:rsidRPr="00E519F6" w:rsidRDefault="008F3023" w:rsidP="002300FB">
            <w:pPr>
              <w:rPr>
                <w:rFonts w:cs="Arial"/>
              </w:rPr>
            </w:pPr>
            <w:r w:rsidRPr="00E519F6">
              <w:rPr>
                <w:rFonts w:cs="Arial"/>
              </w:rPr>
              <w:t xml:space="preserve">- wbudowana karta sieciowa LAN 10/100/1000 Mbit/s; </w:t>
            </w:r>
          </w:p>
          <w:p w:rsidR="008F3023" w:rsidRPr="00E519F6" w:rsidRDefault="008F3023" w:rsidP="002300FB">
            <w:pPr>
              <w:rPr>
                <w:rFonts w:cs="Arial"/>
              </w:rPr>
            </w:pPr>
            <w:r w:rsidRPr="00E519F6">
              <w:rPr>
                <w:rFonts w:cs="Arial"/>
              </w:rPr>
              <w:t>- wymagana karta sieci bezprzewodowej, WiFi IEEE 802,11 ac</w:t>
            </w:r>
          </w:p>
          <w:p w:rsidR="008F3023" w:rsidRPr="00E519F6" w:rsidRDefault="008F3023" w:rsidP="002300FB">
            <w:pPr>
              <w:rPr>
                <w:rFonts w:cs="Arial"/>
              </w:rPr>
            </w:pPr>
            <w:r w:rsidRPr="00E519F6">
              <w:rPr>
                <w:rFonts w:cs="Arial"/>
              </w:rPr>
              <w:t>- wymagane złącza USB: min. 1x USB 2.0, min. 2xUSB 3.0 ;</w:t>
            </w:r>
          </w:p>
          <w:p w:rsidR="008F3023" w:rsidRPr="00E519F6" w:rsidRDefault="008F3023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9F6">
              <w:rPr>
                <w:rFonts w:asciiTheme="minorHAnsi" w:hAnsiTheme="minorHAnsi" w:cstheme="minorHAnsi"/>
                <w:sz w:val="22"/>
                <w:szCs w:val="22"/>
              </w:rPr>
              <w:t>- Pamięć operacyjna min 8 GB RAM, </w:t>
            </w:r>
            <w:r w:rsidRPr="00E519F6">
              <w:rPr>
                <w:rFonts w:asciiTheme="minorHAnsi" w:hAnsiTheme="minorHAnsi" w:cstheme="minorHAnsi"/>
                <w:sz w:val="22"/>
                <w:szCs w:val="22"/>
              </w:rPr>
              <w:br/>
              <w:t>- Dyski HDD typu SSD o min. pojemności 220 GB</w:t>
            </w:r>
          </w:p>
          <w:p w:rsidR="008F3023" w:rsidRPr="00E519F6" w:rsidRDefault="008F3023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9F6">
              <w:rPr>
                <w:rFonts w:asciiTheme="minorHAnsi" w:hAnsiTheme="minorHAnsi" w:cstheme="minorHAnsi"/>
                <w:sz w:val="22"/>
                <w:szCs w:val="22"/>
              </w:rPr>
              <w:t>- wyjście HDMI</w:t>
            </w:r>
          </w:p>
          <w:p w:rsidR="008F3023" w:rsidRPr="00E519F6" w:rsidRDefault="008F3023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9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matryca o przekątnej min 15,4 cale</w:t>
            </w:r>
          </w:p>
          <w:p w:rsidR="008F3023" w:rsidRPr="00E519F6" w:rsidRDefault="008F3023" w:rsidP="002300FB">
            <w:pPr>
              <w:rPr>
                <w:rFonts w:cs="Arial"/>
              </w:rPr>
            </w:pPr>
            <w:r w:rsidRPr="00E519F6">
              <w:rPr>
                <w:rFonts w:cs="Arial"/>
              </w:rPr>
              <w:t>- Torba do przenoszenia laptopa</w:t>
            </w:r>
          </w:p>
          <w:p w:rsidR="008F3023" w:rsidRPr="00E519F6" w:rsidRDefault="008F3023" w:rsidP="002300FB">
            <w:pPr>
              <w:jc w:val="both"/>
              <w:rPr>
                <w:rFonts w:cs="Arial"/>
              </w:rPr>
            </w:pPr>
            <w:r w:rsidRPr="00E519F6">
              <w:rPr>
                <w:rFonts w:cs="Calibri"/>
              </w:rPr>
              <w:t>- Min 24 -miesięczna gwarancja świadczona na miejscu u klienta. Czas reakcji serwisu - do końca następnego dnia roboczego od zgłoszenia usterki.</w:t>
            </w:r>
          </w:p>
          <w:p w:rsidR="008F3023" w:rsidRPr="00E519F6" w:rsidRDefault="008F3023" w:rsidP="002300FB">
            <w:pPr>
              <w:rPr>
                <w:rFonts w:cs="Arial"/>
              </w:rPr>
            </w:pPr>
            <w:r w:rsidRPr="00E519F6">
              <w:rPr>
                <w:rFonts w:cs="Arial"/>
              </w:rPr>
              <w:t>- wymagana mysz podłączona do portu USB do każdego laptopa</w:t>
            </w:r>
          </w:p>
          <w:p w:rsidR="008F3023" w:rsidRPr="00E519F6" w:rsidRDefault="008F3023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023" w:rsidRPr="00E519F6" w:rsidRDefault="008F3023" w:rsidP="002300FB">
            <w:pPr>
              <w:rPr>
                <w:rFonts w:cs="Arial"/>
                <w:b/>
              </w:rPr>
            </w:pPr>
            <w:r w:rsidRPr="00E519F6">
              <w:rPr>
                <w:rFonts w:cs="Arial"/>
                <w:b/>
              </w:rPr>
              <w:t>Oprogramowanie systemowe minimum klasy MS Windows 10 Professional 64 bit PL + nośnik lub równoważny spełniający następujące warunki: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 xml:space="preserve">system 64 bitowy, system operacyjny powinien być zainstalowany na komputerze wraz </w:t>
            </w:r>
            <w:r w:rsidR="00610127">
              <w:rPr>
                <w:rFonts w:cs="Arial"/>
              </w:rPr>
              <w:t xml:space="preserve">                </w:t>
            </w:r>
            <w:r w:rsidRPr="00E519F6">
              <w:rPr>
                <w:rFonts w:cs="Arial"/>
              </w:rPr>
              <w:t>z oprogramowaniem oraz sterownikami urządzeń i składników wyposażenia komputera; g</w:t>
            </w:r>
            <w:r w:rsidRPr="00E519F6">
              <w:rPr>
                <w:rFonts w:cs="Arial"/>
              </w:rPr>
              <w:t>o</w:t>
            </w:r>
            <w:r w:rsidRPr="00E519F6">
              <w:rPr>
                <w:rFonts w:cs="Arial"/>
              </w:rPr>
              <w:t>towy do użytkowania; wszystkie niezbędne poprawki zalecane przez producenta systemu operacyjnego powinny być zainstalowane, musi pozwalać na instalację oprogramowania użytkowanego na komputerach w tym MS Office 2003, 2007, MS Office 2010 MOLP w we</w:t>
            </w:r>
            <w:r w:rsidRPr="00E519F6">
              <w:rPr>
                <w:rFonts w:cs="Arial"/>
              </w:rPr>
              <w:t>r</w:t>
            </w:r>
            <w:r w:rsidRPr="00E519F6">
              <w:rPr>
                <w:rFonts w:cs="Arial"/>
              </w:rPr>
              <w:t>sjach standard oraz pro (w tym MS Access), programów firmy Adobe, Corel, SPSS, Statistica, SAS, MATHLAB.</w:t>
            </w:r>
          </w:p>
          <w:p w:rsidR="008F3023" w:rsidRPr="00E519F6" w:rsidRDefault="008F3023" w:rsidP="002300FB">
            <w:pPr>
              <w:rPr>
                <w:rFonts w:cs="Arial"/>
              </w:rPr>
            </w:pPr>
            <w:r w:rsidRPr="00E519F6">
              <w:rPr>
                <w:rFonts w:cs="Arial"/>
              </w:rPr>
              <w:t xml:space="preserve">Licencja musi: 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 xml:space="preserve">być nieograniczona w czasie, 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 xml:space="preserve">pozwalać na instalację zarówno 64- jak i 32-bitowej wersji systemu 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 xml:space="preserve">pozwalać na użytkowanie komercyjne i edukacyjne, 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 xml:space="preserve">pozwalać na instalację na oferowanym sprzęcie nieograniczoną ilość razy bez konieczności kontaktowania się z producentem systemu lub sprzętu, 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>musi mieć możliwość skonfigurowania przez administratora regularnego i automatycznego pobierania ze strony internetowej producenta systemu operacyjnego i instalowania aktualiz</w:t>
            </w:r>
            <w:r w:rsidRPr="00E519F6">
              <w:rPr>
                <w:rFonts w:cs="Arial"/>
              </w:rPr>
              <w:t>a</w:t>
            </w:r>
            <w:r w:rsidRPr="00E519F6">
              <w:rPr>
                <w:rFonts w:cs="Arial"/>
              </w:rPr>
              <w:t xml:space="preserve">cji i poprawek do systemu operacyjnego, 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>darmowe aktualizacje w ramach wersji systemu operacyjnego przez Internet (niezbędne a</w:t>
            </w:r>
            <w:r w:rsidRPr="00E519F6">
              <w:rPr>
                <w:rFonts w:cs="Arial"/>
              </w:rPr>
              <w:t>k</w:t>
            </w:r>
            <w:r w:rsidRPr="00E519F6">
              <w:rPr>
                <w:rFonts w:cs="Arial"/>
              </w:rPr>
              <w:t>tualizacje, poprawki, biuletyny bezpieczeństwa muszą być dostarczane bez dodatkowych opłat); internetowa aktualizacja zapewniona w języku polskim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lastRenderedPageBreak/>
              <w:t>musi mieć możliwość tworzenia wielu kont użytkowników o różnych poziomach uprawnień, zabezpieczony hasłem dostęp do systemu, konta i profile użytkowników zarządzane zdalnie; praca systemu w trybie ochrony kont użytkowników,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>musi mieć zintegrowaną zaporę sieciową oraz  zintegrowaną z systemem konsolę do zarz</w:t>
            </w:r>
            <w:r w:rsidRPr="00E519F6">
              <w:rPr>
                <w:rFonts w:cs="Arial"/>
              </w:rPr>
              <w:t>ą</w:t>
            </w:r>
            <w:r w:rsidRPr="00E519F6">
              <w:rPr>
                <w:rFonts w:cs="Arial"/>
              </w:rPr>
              <w:t>dzania ustawieniami zapory i regułami IP v4 i v6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 xml:space="preserve">musi być wyposażony w graficzny interfejs użytkownika w języku 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>musi posiadać wbudowane co najmniej następujące elementy zlokalizowane w języku po</w:t>
            </w:r>
            <w:r w:rsidRPr="00E519F6">
              <w:rPr>
                <w:rFonts w:cs="Arial"/>
              </w:rPr>
              <w:t>l</w:t>
            </w:r>
            <w:r w:rsidRPr="00E519F6">
              <w:rPr>
                <w:rFonts w:cs="Arial"/>
              </w:rPr>
              <w:t>skim: menu, system pomocy, komunikaty systemowe;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>zdalna pomoc i współdzielenie aplikacji – możliwość zdalnego przejęcia sesji zalogowanego użytkownika celem rozwiązania problemu z komputerem,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>zintegrowane oprogramowanie dla tworzenia kopii zapasowych (Backup); automatyczne w</w:t>
            </w:r>
            <w:r w:rsidRPr="00E519F6">
              <w:rPr>
                <w:rFonts w:cs="Arial"/>
              </w:rPr>
              <w:t>y</w:t>
            </w:r>
            <w:r w:rsidRPr="00E519F6">
              <w:rPr>
                <w:rFonts w:cs="Arial"/>
              </w:rPr>
              <w:t>konywanie kopii plików z możliwością automatycznego przywrócenia wersji wcześniejszej; możliwość przywracania plików systemowych,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 xml:space="preserve">zintegrowany z systemem moduł wyszukiwania informacji (plików różnego typu) dostępny </w:t>
            </w:r>
            <w:r w:rsidR="00610127">
              <w:rPr>
                <w:rFonts w:cs="Arial"/>
              </w:rPr>
              <w:t xml:space="preserve">          </w:t>
            </w:r>
            <w:r w:rsidRPr="00E519F6">
              <w:rPr>
                <w:rFonts w:cs="Arial"/>
              </w:rPr>
              <w:t>z kilku poziomów: poziom menu, poziom otwartego okna systemu operacyjnego,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 xml:space="preserve">musi być w pełni kompatybilny z oferowanym sprzętem, 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 xml:space="preserve">być zgodny z użytkowanym na nich oprogramowaniem antywirusowym NOD32 i </w:t>
            </w:r>
            <w:r w:rsidRPr="00E519F6">
              <w:rPr>
                <w:bCs/>
              </w:rPr>
              <w:t>Kaspersky Endpoint Security for Business - Select  100-WS  "Pracownia Komputerowa"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>musi zapewniać wsparcie dla użytkowanych oraz większości powszechnie używanych urz</w:t>
            </w:r>
            <w:r w:rsidRPr="00E519F6">
              <w:rPr>
                <w:rFonts w:cs="Arial"/>
              </w:rPr>
              <w:t>ą</w:t>
            </w:r>
            <w:r w:rsidRPr="00E519F6">
              <w:rPr>
                <w:rFonts w:cs="Arial"/>
              </w:rPr>
              <w:t>dzeń i standardów dotyczących drukarek, skanerów, urządzeń sieciowych, USB, e-Sata, Fir</w:t>
            </w:r>
            <w:r w:rsidRPr="00E519F6">
              <w:rPr>
                <w:rFonts w:cs="Arial"/>
              </w:rPr>
              <w:t>e</w:t>
            </w:r>
            <w:r w:rsidRPr="00E519F6">
              <w:rPr>
                <w:rFonts w:cs="Arial"/>
              </w:rPr>
              <w:t xml:space="preserve">Ware, Bluetooth, urządzeń Plug &amp; Play, WiFi, 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>nie może ograniczać możliwości instalacji w przyszłości nowego powszechnie dostępnego sprzętu (sterowniki) oraz oprogramowania, w tym  zgodności z oprogramowaniem użytkow</w:t>
            </w:r>
            <w:r w:rsidRPr="00E519F6">
              <w:rPr>
                <w:rFonts w:cs="Arial"/>
              </w:rPr>
              <w:t>a</w:t>
            </w:r>
            <w:r w:rsidRPr="00E519F6">
              <w:rPr>
                <w:rFonts w:cs="Arial"/>
              </w:rPr>
              <w:t>nym i zakupionym dla całej szkoły.</w:t>
            </w:r>
          </w:p>
          <w:p w:rsidR="008F3023" w:rsidRPr="00E519F6" w:rsidRDefault="008F3023" w:rsidP="002300FB">
            <w:pPr>
              <w:rPr>
                <w:rFonts w:cs="Arial"/>
              </w:rPr>
            </w:pPr>
            <w:r w:rsidRPr="00E519F6">
              <w:rPr>
                <w:rFonts w:cs="Arial"/>
              </w:rPr>
              <w:t>W przypadku dostawy i zainstalowania przez Dostawcę systemu równoważnego zobowiązany jest on do pokrycia wszelkich kosztów wymaganych w czasie wdrożenia oferowanego rozwiązania, w szczególności z dostosowaniem infrastruktury informatycznej, oprogramowania nią zarządzając</w:t>
            </w:r>
            <w:r w:rsidRPr="00E519F6">
              <w:rPr>
                <w:rFonts w:cs="Arial"/>
              </w:rPr>
              <w:t>e</w:t>
            </w:r>
            <w:r w:rsidRPr="00E519F6">
              <w:rPr>
                <w:rFonts w:cs="Arial"/>
              </w:rPr>
              <w:t>go, systemowego i narzędziowego, zapewnienia serwisu gwarancyjnego i pogwarancyjnego, szk</w:t>
            </w:r>
            <w:r w:rsidRPr="00E519F6">
              <w:rPr>
                <w:rFonts w:cs="Arial"/>
              </w:rPr>
              <w:t>o</w:t>
            </w:r>
            <w:r w:rsidRPr="00E519F6">
              <w:rPr>
                <w:rFonts w:cs="Arial"/>
              </w:rPr>
              <w:t>leń użytkowników sprzętu oraz szkoleń certyfikowanych administratora systemów informatyc</w:t>
            </w:r>
            <w:r w:rsidRPr="00E519F6">
              <w:rPr>
                <w:rFonts w:cs="Arial"/>
              </w:rPr>
              <w:t>z</w:t>
            </w:r>
            <w:r w:rsidRPr="00E519F6">
              <w:rPr>
                <w:rFonts w:cs="Arial"/>
              </w:rPr>
              <w:t>nych w jednostce do której dostarczono oferowane rozwiązanie.</w:t>
            </w:r>
          </w:p>
          <w:p w:rsidR="008F3023" w:rsidRPr="00E519F6" w:rsidRDefault="008F3023" w:rsidP="002300FB">
            <w:pPr>
              <w:rPr>
                <w:rFonts w:cs="Arial"/>
              </w:rPr>
            </w:pPr>
            <w:r w:rsidRPr="00E519F6">
              <w:rPr>
                <w:rFonts w:cs="Arial"/>
              </w:rPr>
              <w:lastRenderedPageBreak/>
              <w:t>Do komputerów musi być dołączone:</w:t>
            </w:r>
          </w:p>
          <w:p w:rsidR="008F3023" w:rsidRPr="00E519F6" w:rsidRDefault="008F3023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E519F6">
              <w:rPr>
                <w:rFonts w:cs="Arial"/>
              </w:rPr>
              <w:t>5 kompletów nośników zewnętrznych (pen drive) zawierających pliki odtworzeniowe (system recovery) stanu fabrycznego systemu operacyjnego i oprogramowania oraz komplet stero</w:t>
            </w:r>
            <w:r w:rsidRPr="00E519F6">
              <w:rPr>
                <w:rFonts w:cs="Arial"/>
              </w:rPr>
              <w:t>w</w:t>
            </w:r>
            <w:r w:rsidRPr="00E519F6">
              <w:rPr>
                <w:rFonts w:cs="Arial"/>
              </w:rPr>
              <w:t>ników i niezbędne opcjonalne oprogramowanie do wszelkich zainstalowanych urządzeń ko</w:t>
            </w:r>
            <w:r w:rsidRPr="00E519F6">
              <w:rPr>
                <w:rFonts w:cs="Arial"/>
              </w:rPr>
              <w:t>m</w:t>
            </w:r>
            <w:r w:rsidRPr="00E519F6">
              <w:rPr>
                <w:rFonts w:cs="Arial"/>
              </w:rPr>
              <w:t>putera, dla danego systemu operacyjnego.</w:t>
            </w:r>
          </w:p>
        </w:tc>
      </w:tr>
      <w:tr w:rsidR="008F3023" w:rsidRPr="00E519F6" w:rsidTr="008F3023">
        <w:tc>
          <w:tcPr>
            <w:tcW w:w="1135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>
              <w:rPr>
                <w:rFonts w:cs="Arial"/>
              </w:rPr>
              <w:lastRenderedPageBreak/>
              <w:t xml:space="preserve">3. </w:t>
            </w:r>
            <w:r>
              <w:rPr>
                <w:rFonts w:cstheme="minorHAnsi"/>
              </w:rPr>
              <w:t xml:space="preserve">(poz. Bud. </w:t>
            </w:r>
            <w:r w:rsidRPr="00E519F6">
              <w:rPr>
                <w:rFonts w:cs="Arial"/>
              </w:rPr>
              <w:t>5.3.</w:t>
            </w:r>
            <w:r>
              <w:rPr>
                <w:rFonts w:cs="Arial"/>
              </w:rPr>
              <w:t>)</w:t>
            </w:r>
          </w:p>
        </w:tc>
        <w:tc>
          <w:tcPr>
            <w:tcW w:w="2551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 w:rsidRPr="00E519F6">
              <w:rPr>
                <w:rFonts w:cs="Arial"/>
              </w:rPr>
              <w:t>Projektor multimedialny</w:t>
            </w:r>
          </w:p>
        </w:tc>
        <w:tc>
          <w:tcPr>
            <w:tcW w:w="709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 w:rsidRPr="00E519F6">
              <w:rPr>
                <w:rFonts w:cstheme="minorHAnsi"/>
              </w:rPr>
              <w:t>10</w:t>
            </w:r>
          </w:p>
        </w:tc>
        <w:tc>
          <w:tcPr>
            <w:tcW w:w="9072" w:type="dxa"/>
          </w:tcPr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Obszar zastosowania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Projektory dla edukacji, Projektory krótkodystansowe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Technologia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DLP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Typ lampy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Lampa metalohalogenkowa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Ansi Lumen min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3200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 xml:space="preserve">Rozdzielczość min 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1280 x 800 WXGA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Format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16:10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 xml:space="preserve">Kontrast min 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13000 : 1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 xml:space="preserve">Szumy urządzenia max 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38 dB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Szumy urządzenia eco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  <w:t>32</w:t>
            </w:r>
            <w:r w:rsidRPr="00E519F6">
              <w:rPr>
                <w:rFonts w:eastAsia="Times New Roman" w:cstheme="minorHAnsi"/>
                <w:lang w:eastAsia="pl-PL"/>
              </w:rPr>
              <w:t xml:space="preserve"> dB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Stosunek projekcji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0.72-0.87 : 1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Korekcja trapezu w pionie min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30 </w:t>
            </w:r>
          </w:p>
          <w:p w:rsidR="008F3023" w:rsidRPr="00E519F6" w:rsidRDefault="008F3023" w:rsidP="002300FB">
            <w:pPr>
              <w:tabs>
                <w:tab w:val="left" w:pos="2473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 xml:space="preserve">Rozdzielczość natywna min </w:t>
            </w:r>
            <w:r w:rsidRPr="00E519F6">
              <w:rPr>
                <w:rFonts w:eastAsia="Times New Roman" w:cstheme="minorHAnsi"/>
                <w:lang w:eastAsia="pl-PL"/>
              </w:rPr>
              <w:t>1280 x 800 (WXGA)</w:t>
            </w:r>
          </w:p>
          <w:p w:rsidR="008F3023" w:rsidRPr="00E519F6" w:rsidRDefault="008F3023" w:rsidP="002300FB">
            <w:pPr>
              <w:tabs>
                <w:tab w:val="left" w:pos="2473"/>
                <w:tab w:val="left" w:pos="5298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 xml:space="preserve">Rozdzielczość maksymalna min </w:t>
            </w:r>
            <w:r w:rsidRPr="00E519F6">
              <w:rPr>
                <w:rFonts w:eastAsia="Times New Roman" w:cstheme="minorHAnsi"/>
                <w:lang w:eastAsia="pl-PL"/>
              </w:rPr>
              <w:t>1600 x 1200 (UXGA)</w:t>
            </w:r>
          </w:p>
          <w:p w:rsidR="008F3023" w:rsidRPr="00E519F6" w:rsidRDefault="008F3023" w:rsidP="002300FB">
            <w:pPr>
              <w:tabs>
                <w:tab w:val="left" w:pos="321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Wielkość rzutowanego obrazu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>60" - 300"</w:t>
            </w:r>
          </w:p>
          <w:p w:rsidR="008F3023" w:rsidRPr="00E519F6" w:rsidRDefault="008F3023" w:rsidP="002300FB">
            <w:pPr>
              <w:tabs>
                <w:tab w:val="left" w:pos="3214"/>
                <w:tab w:val="left" w:pos="5066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 xml:space="preserve">Żywotność lampy min </w:t>
            </w:r>
            <w:r w:rsidRPr="00E519F6">
              <w:rPr>
                <w:rFonts w:eastAsia="Times New Roman" w:cstheme="minorHAnsi"/>
                <w:lang w:eastAsia="pl-PL"/>
              </w:rPr>
              <w:t>4 000 h (tryb normalny); 6 000 h (tryb ekonomiczny); 6 500 h (tryb Smart</w:t>
            </w:r>
            <w:r w:rsidRPr="00E519F6">
              <w:rPr>
                <w:rFonts w:eastAsia="Times New Roman" w:cstheme="minorHAnsi"/>
                <w:lang w:eastAsia="pl-PL"/>
              </w:rPr>
              <w:t>E</w:t>
            </w:r>
            <w:r w:rsidRPr="00E519F6">
              <w:rPr>
                <w:rFonts w:eastAsia="Times New Roman" w:cstheme="minorHAnsi"/>
                <w:lang w:eastAsia="pl-PL"/>
              </w:rPr>
              <w:t>co)</w:t>
            </w:r>
          </w:p>
          <w:p w:rsidR="008F3023" w:rsidRPr="00E519F6" w:rsidRDefault="008F3023" w:rsidP="002300FB">
            <w:pPr>
              <w:tabs>
                <w:tab w:val="left" w:pos="3214"/>
                <w:tab w:val="left" w:pos="5066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 xml:space="preserve">Moc lampy min 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>190 W</w:t>
            </w:r>
          </w:p>
          <w:p w:rsidR="008F3023" w:rsidRPr="00E519F6" w:rsidRDefault="008F3023" w:rsidP="002300FB">
            <w:pPr>
              <w:tabs>
                <w:tab w:val="left" w:pos="2393"/>
              </w:tabs>
              <w:ind w:left="45"/>
              <w:rPr>
                <w:rFonts w:eastAsia="Times New Roman" w:cstheme="minorHAnsi"/>
                <w:b/>
                <w:bCs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Łącza wejścia / wyjścia</w:t>
            </w:r>
          </w:p>
          <w:p w:rsidR="008F3023" w:rsidRPr="00E519F6" w:rsidRDefault="008F3023" w:rsidP="002300FB">
            <w:pPr>
              <w:tabs>
                <w:tab w:val="left" w:pos="2393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lang w:eastAsia="pl-PL"/>
              </w:rPr>
              <w:t>Wejście audio - 1 szt.</w:t>
            </w:r>
            <w:r w:rsidRPr="00E519F6">
              <w:rPr>
                <w:rFonts w:eastAsia="Times New Roman" w:cstheme="minorHAnsi"/>
                <w:lang w:eastAsia="pl-PL"/>
              </w:rPr>
              <w:br/>
              <w:t>Wyjście audio - 1 szt.</w:t>
            </w:r>
            <w:r w:rsidRPr="00E519F6">
              <w:rPr>
                <w:rFonts w:eastAsia="Times New Roman" w:cstheme="minorHAnsi"/>
                <w:lang w:eastAsia="pl-PL"/>
              </w:rPr>
              <w:br/>
              <w:t xml:space="preserve">HDMI - 1 szt. </w:t>
            </w:r>
            <w:r w:rsidRPr="00E519F6">
              <w:rPr>
                <w:rFonts w:eastAsia="Times New Roman" w:cstheme="minorHAnsi"/>
                <w:lang w:eastAsia="pl-PL"/>
              </w:rPr>
              <w:br/>
              <w:t>HDMI/MHL - 1 szt.</w:t>
            </w:r>
            <w:r w:rsidRPr="00E519F6">
              <w:rPr>
                <w:rFonts w:eastAsia="Times New Roman" w:cstheme="minorHAnsi"/>
                <w:lang w:eastAsia="pl-PL"/>
              </w:rPr>
              <w:br/>
              <w:t>USB 2.0 - 1 szt.</w:t>
            </w:r>
            <w:r w:rsidRPr="00E519F6">
              <w:rPr>
                <w:rFonts w:eastAsia="Times New Roman" w:cstheme="minorHAnsi"/>
                <w:lang w:eastAsia="pl-PL"/>
              </w:rPr>
              <w:br/>
              <w:t>USB typ B - 1 szt.</w:t>
            </w:r>
          </w:p>
          <w:p w:rsidR="008F3023" w:rsidRPr="00E519F6" w:rsidRDefault="008F3023" w:rsidP="002300FB">
            <w:pPr>
              <w:tabs>
                <w:tab w:val="left" w:pos="2274"/>
              </w:tabs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Parametry projektora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OrbitVu 360° Bilder, Wbudowany głośnik, WLAN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Waga produktu max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  <w:t>3 kg</w:t>
            </w:r>
            <w:r w:rsidRPr="00E519F6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8F3023" w:rsidRPr="00E519F6" w:rsidRDefault="008F3023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Kolor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>Biały, szary</w:t>
            </w:r>
          </w:p>
          <w:p w:rsidR="008F3023" w:rsidRPr="00E519F6" w:rsidRDefault="008F3023" w:rsidP="001271EC">
            <w:pPr>
              <w:tabs>
                <w:tab w:val="left" w:pos="2274"/>
              </w:tabs>
              <w:ind w:left="2302" w:hanging="2257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Wyposażenie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bCs/>
                <w:lang w:eastAsia="pl-PL"/>
              </w:rPr>
              <w:t xml:space="preserve">Sterowniki na </w:t>
            </w:r>
            <w:r w:rsidRPr="00E519F6">
              <w:rPr>
                <w:rFonts w:eastAsia="Times New Roman" w:cstheme="minorHAnsi"/>
                <w:lang w:eastAsia="pl-PL"/>
              </w:rPr>
              <w:t>CD, Quick Start Guide, pilo</w:t>
            </w:r>
            <w:r w:rsidR="00610127">
              <w:rPr>
                <w:rFonts w:eastAsia="Times New Roman" w:cstheme="minorHAnsi"/>
                <w:lang w:eastAsia="pl-PL"/>
              </w:rPr>
              <w:t xml:space="preserve">t bezprzewodowy, baterie, kabel </w:t>
            </w:r>
            <w:r w:rsidRPr="00E519F6">
              <w:rPr>
                <w:rFonts w:eastAsia="Times New Roman" w:cstheme="minorHAnsi"/>
                <w:lang w:eastAsia="pl-PL"/>
              </w:rPr>
              <w:t xml:space="preserve">zasilający, </w:t>
            </w:r>
            <w:r w:rsidRPr="00E519F6">
              <w:t>kabel HDMI o długości min. 10 m, uchwyt sufitowy uchylny d</w:t>
            </w:r>
            <w:r w:rsidRPr="00E519F6">
              <w:t>a</w:t>
            </w:r>
            <w:r w:rsidRPr="00E519F6">
              <w:t>jący możliwość regulacji o kąt min. 15</w:t>
            </w:r>
            <w:r w:rsidRPr="00E519F6">
              <w:sym w:font="Symbol" w:char="F0B0"/>
            </w:r>
            <w:r w:rsidRPr="00E519F6">
              <w:t xml:space="preserve"> w pionie i poziomie od położenia neutralnego.</w:t>
            </w:r>
          </w:p>
          <w:p w:rsidR="008F3023" w:rsidRPr="00E519F6" w:rsidRDefault="008F3023" w:rsidP="001271EC">
            <w:pPr>
              <w:tabs>
                <w:tab w:val="left" w:pos="2274"/>
              </w:tabs>
              <w:ind w:left="2302" w:hanging="2257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Stan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Nowy </w:t>
            </w:r>
          </w:p>
          <w:p w:rsidR="008F3023" w:rsidRPr="00E519F6" w:rsidRDefault="008F3023" w:rsidP="001271EC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E519F6">
              <w:rPr>
                <w:rFonts w:eastAsia="Times New Roman" w:cstheme="minorHAnsi"/>
                <w:b/>
                <w:bCs/>
                <w:lang w:eastAsia="pl-PL"/>
              </w:rPr>
              <w:t>Gwarancja min</w:t>
            </w:r>
            <w:r w:rsidRPr="00E519F6">
              <w:rPr>
                <w:rFonts w:eastAsia="Times New Roman" w:cstheme="minorHAnsi"/>
                <w:b/>
                <w:bCs/>
                <w:lang w:eastAsia="pl-PL"/>
              </w:rPr>
              <w:tab/>
            </w:r>
            <w:r w:rsidRPr="00E519F6">
              <w:rPr>
                <w:rFonts w:eastAsia="Times New Roman" w:cstheme="minorHAnsi"/>
                <w:lang w:eastAsia="pl-PL"/>
              </w:rPr>
              <w:t xml:space="preserve">36 m </w:t>
            </w:r>
          </w:p>
        </w:tc>
      </w:tr>
      <w:tr w:rsidR="008F3023" w:rsidRPr="00E519F6" w:rsidTr="008F3023">
        <w:tc>
          <w:tcPr>
            <w:tcW w:w="1135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>
              <w:rPr>
                <w:rFonts w:cs="Arial"/>
              </w:rPr>
              <w:lastRenderedPageBreak/>
              <w:t xml:space="preserve">4. </w:t>
            </w:r>
            <w:r>
              <w:rPr>
                <w:rFonts w:cstheme="minorHAnsi"/>
              </w:rPr>
              <w:t xml:space="preserve">(poz. Bud. </w:t>
            </w:r>
            <w:r w:rsidRPr="00E519F6">
              <w:rPr>
                <w:rFonts w:cs="Arial"/>
              </w:rPr>
              <w:t>5.4.</w:t>
            </w:r>
            <w:r>
              <w:rPr>
                <w:rFonts w:cs="Arial"/>
              </w:rPr>
              <w:t>)</w:t>
            </w:r>
          </w:p>
        </w:tc>
        <w:tc>
          <w:tcPr>
            <w:tcW w:w="2551" w:type="dxa"/>
          </w:tcPr>
          <w:p w:rsidR="008F3023" w:rsidRPr="00E519F6" w:rsidRDefault="008F3023" w:rsidP="00F64CA3">
            <w:pPr>
              <w:rPr>
                <w:rFonts w:cs="Arial"/>
              </w:rPr>
            </w:pPr>
            <w:r w:rsidRPr="00E519F6">
              <w:rPr>
                <w:rFonts w:cs="Arial"/>
              </w:rPr>
              <w:t>Kserokopiarka</w:t>
            </w:r>
          </w:p>
        </w:tc>
        <w:tc>
          <w:tcPr>
            <w:tcW w:w="709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 w:rsidRPr="00E519F6">
              <w:rPr>
                <w:rFonts w:cstheme="minorHAnsi"/>
              </w:rPr>
              <w:t>2</w:t>
            </w:r>
          </w:p>
        </w:tc>
        <w:tc>
          <w:tcPr>
            <w:tcW w:w="9072" w:type="dxa"/>
          </w:tcPr>
          <w:p w:rsidR="008F3023" w:rsidRPr="00AE6749" w:rsidRDefault="008F3023" w:rsidP="00AE6749">
            <w:pPr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r w:rsidRPr="00AE6749">
              <w:rPr>
                <w:rFonts w:eastAsia="Times New Roman" w:cs="Times New Roman"/>
                <w:b/>
                <w:bCs/>
                <w:sz w:val="24"/>
                <w:lang w:eastAsia="pl-PL"/>
              </w:rPr>
              <w:t>Specyfikacja urządzenia</w:t>
            </w:r>
          </w:p>
          <w:p w:rsidR="008F3023" w:rsidRPr="00AE6749" w:rsidRDefault="008F3023" w:rsidP="00AE6749">
            <w:pPr>
              <w:rPr>
                <w:rFonts w:eastAsia="Times New Roman" w:cs="Times New Roman"/>
                <w:lang w:eastAsia="pl-PL"/>
              </w:rPr>
            </w:pPr>
            <w:r w:rsidRPr="00AE6749">
              <w:rPr>
                <w:b/>
              </w:rPr>
              <w:t>Rodzaj urządzenia:</w:t>
            </w:r>
            <w:r w:rsidRPr="00AE6749">
              <w:t xml:space="preserve"> Kserokopiarka  monochromatyczna A3 (drukowanie, skanowanie, kopiowanie)</w:t>
            </w:r>
            <w:r w:rsidRPr="00AE6749">
              <w:rPr>
                <w:rFonts w:eastAsia="Times New Roman" w:cs="Tahoma"/>
                <w:lang w:eastAsia="pl-PL"/>
              </w:rPr>
              <w:t xml:space="preserve"> o budowie konsolowej z wbudowanym skanerem</w:t>
            </w:r>
          </w:p>
          <w:p w:rsidR="008F3023" w:rsidRPr="00AE6749" w:rsidRDefault="008F3023" w:rsidP="00AE6749">
            <w:pPr>
              <w:rPr>
                <w:rFonts w:eastAsia="Times New Roman" w:cs="Tahoma"/>
                <w:lang w:eastAsia="pl-PL"/>
              </w:rPr>
            </w:pPr>
            <w:r w:rsidRPr="00AE6749">
              <w:rPr>
                <w:rFonts w:eastAsia="Times New Roman" w:cs="Tahoma"/>
                <w:b/>
                <w:lang w:eastAsia="pl-PL"/>
              </w:rPr>
              <w:t>Technologia druku:</w:t>
            </w:r>
            <w:r w:rsidRPr="00AE6749">
              <w:rPr>
                <w:rFonts w:eastAsia="Times New Roman" w:cs="Tahoma"/>
                <w:lang w:eastAsia="pl-PL"/>
              </w:rPr>
              <w:t xml:space="preserve"> laser - mono 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ahoma"/>
                <w:b/>
                <w:lang w:eastAsia="pl-PL"/>
              </w:rPr>
              <w:t>Szybkość kopiowania i drukowania:</w:t>
            </w:r>
            <w:r w:rsidRPr="00AE6749">
              <w:rPr>
                <w:rFonts w:eastAsia="Times New Roman" w:cs="Tahoma"/>
                <w:lang w:eastAsia="pl-PL"/>
              </w:rPr>
              <w:t xml:space="preserve"> A4: min. 20 str./min., A3: min. 10 str./min.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Zasobnik papieru:</w:t>
            </w:r>
            <w:r w:rsidRPr="00AE6749">
              <w:rPr>
                <w:rFonts w:eastAsia="Times New Roman" w:cs="Times New Roman"/>
                <w:lang w:eastAsia="pl-PL"/>
              </w:rPr>
              <w:t xml:space="preserve"> min. </w:t>
            </w:r>
            <w:r w:rsidRPr="00AE6749">
              <w:rPr>
                <w:rFonts w:eastAsia="Times New Roman" w:cs="Tahoma"/>
                <w:lang w:eastAsia="pl-PL"/>
              </w:rPr>
              <w:t xml:space="preserve">2 uniwersalne kasety na papier (każda na min. 200 arkuszy formatu  A5-A3) o gramaturze 60-220 g/m² oraz podajnik ręczny na min. 100 arkuszy (A5-A3, 60-220 g/m²) 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ahoma"/>
                <w:b/>
                <w:lang w:eastAsia="pl-PL"/>
              </w:rPr>
              <w:t>Moduł dupleksu:</w:t>
            </w:r>
            <w:r w:rsidRPr="00AE6749">
              <w:rPr>
                <w:rFonts w:eastAsia="Times New Roman" w:cs="Tahoma"/>
                <w:lang w:eastAsia="pl-PL"/>
              </w:rPr>
              <w:t xml:space="preserve"> A5-A3, 60-209 g/m²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ahoma"/>
                <w:b/>
                <w:lang w:eastAsia="pl-PL"/>
              </w:rPr>
              <w:t>Pokrywa oryginałów:</w:t>
            </w:r>
            <w:r w:rsidRPr="00AE6749">
              <w:rPr>
                <w:rFonts w:eastAsia="Times New Roman" w:cs="Tahoma"/>
                <w:lang w:eastAsia="pl-PL"/>
              </w:rPr>
              <w:t xml:space="preserve"> tak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ahoma"/>
                <w:b/>
                <w:lang w:eastAsia="pl-PL"/>
              </w:rPr>
              <w:t>Zasilanie:</w:t>
            </w:r>
            <w:r w:rsidRPr="00AE6749">
              <w:rPr>
                <w:rFonts w:eastAsia="Times New Roman" w:cs="Tahoma"/>
                <w:lang w:eastAsia="pl-PL"/>
              </w:rPr>
              <w:t xml:space="preserve"> 220-240 V / 50Hz</w:t>
            </w:r>
          </w:p>
          <w:p w:rsidR="008F3023" w:rsidRPr="00AE6749" w:rsidRDefault="008F3023" w:rsidP="00AE6749">
            <w:pPr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r w:rsidRPr="00AE6749">
              <w:rPr>
                <w:rFonts w:eastAsia="Times New Roman" w:cs="Times New Roman"/>
                <w:b/>
                <w:bCs/>
                <w:sz w:val="24"/>
                <w:lang w:eastAsia="pl-PL"/>
              </w:rPr>
              <w:t>Kopiarka</w:t>
            </w:r>
          </w:p>
          <w:p w:rsidR="008F3023" w:rsidRPr="00AE6749" w:rsidRDefault="008F3023" w:rsidP="00AE6749">
            <w:pPr>
              <w:tabs>
                <w:tab w:val="left" w:pos="2295"/>
              </w:tabs>
            </w:pPr>
            <w:r w:rsidRPr="00AE6749">
              <w:rPr>
                <w:rFonts w:eastAsia="Times New Roman" w:cs="Tahoma"/>
                <w:b/>
                <w:lang w:eastAsia="pl-PL"/>
              </w:rPr>
              <w:t>Podajnik dokumentów:</w:t>
            </w:r>
            <w:r w:rsidRPr="00AE6749">
              <w:t xml:space="preserve"> automatyczny podajnik dokumentów</w:t>
            </w:r>
          </w:p>
          <w:p w:rsidR="008F3023" w:rsidRPr="00AE6749" w:rsidRDefault="008F3023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 xml:space="preserve">Kopiowanie wielokrotne: </w:t>
            </w:r>
            <w:r w:rsidRPr="00AE6749">
              <w:rPr>
                <w:rFonts w:eastAsia="Times New Roman" w:cs="Times New Roman"/>
                <w:lang w:eastAsia="pl-PL"/>
              </w:rPr>
              <w:t>1 - 999 kopii</w:t>
            </w:r>
          </w:p>
          <w:p w:rsidR="008F3023" w:rsidRPr="00AE6749" w:rsidRDefault="008F3023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 xml:space="preserve">Pomniejszenie/powiększenie: </w:t>
            </w:r>
            <w:r w:rsidRPr="00AE6749">
              <w:rPr>
                <w:rFonts w:eastAsia="Times New Roman" w:cs="Times New Roman"/>
                <w:lang w:eastAsia="pl-PL"/>
              </w:rPr>
              <w:tab/>
            </w:r>
            <w:r w:rsidRPr="00AE6749">
              <w:rPr>
                <w:rFonts w:eastAsia="Times New Roman" w:cs="Tahoma"/>
                <w:lang w:eastAsia="pl-PL"/>
              </w:rPr>
              <w:t>25% – 400% krokowo co min. 1%</w:t>
            </w:r>
          </w:p>
          <w:p w:rsidR="008F3023" w:rsidRPr="00AE6749" w:rsidRDefault="008F3023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Pamięć urządzenia:</w:t>
            </w:r>
            <w:r w:rsidRPr="00AE6749">
              <w:rPr>
                <w:rFonts w:eastAsia="Times New Roman" w:cs="Tahoma"/>
                <w:lang w:eastAsia="pl-PL"/>
              </w:rPr>
              <w:t xml:space="preserve"> min. 2 GB</w:t>
            </w:r>
          </w:p>
          <w:p w:rsidR="008F3023" w:rsidRPr="00AE6749" w:rsidRDefault="008F3023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Dysk twardy:</w:t>
            </w:r>
            <w:r w:rsidRPr="00AE6749">
              <w:rPr>
                <w:rFonts w:eastAsia="Times New Roman" w:cs="Tahoma"/>
                <w:lang w:eastAsia="pl-PL"/>
              </w:rPr>
              <w:t xml:space="preserve"> o pojemności min.</w:t>
            </w:r>
            <w:r w:rsidRPr="00AE6749">
              <w:rPr>
                <w:rFonts w:eastAsia="Times New Roman" w:cs="Times New Roman"/>
                <w:lang w:eastAsia="pl-PL"/>
              </w:rPr>
              <w:t xml:space="preserve"> 250 GB</w:t>
            </w:r>
          </w:p>
          <w:p w:rsidR="008F3023" w:rsidRPr="00AE6749" w:rsidRDefault="008F3023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Rozdzielczość:</w:t>
            </w:r>
            <w:r w:rsidRPr="00AE6749">
              <w:rPr>
                <w:rFonts w:eastAsia="Times New Roman" w:cs="Tahoma"/>
                <w:lang w:eastAsia="pl-PL"/>
              </w:rPr>
              <w:t xml:space="preserve"> min. 600 x 600 dpi (z technologią wygładzania), tryb wysokiej jakości 1200×1200 dpi</w:t>
            </w:r>
          </w:p>
          <w:p w:rsidR="008F3023" w:rsidRPr="00AE6749" w:rsidRDefault="008F3023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Funkcje kopiarki</w:t>
            </w:r>
            <w:r w:rsidRPr="00AE6749">
              <w:rPr>
                <w:rFonts w:eastAsia="Times New Roman" w:cs="Tahoma"/>
                <w:lang w:eastAsia="pl-PL"/>
              </w:rPr>
              <w:t xml:space="preserve">: </w:t>
            </w:r>
            <w:r w:rsidRPr="00AE6749">
              <w:rPr>
                <w:rFonts w:eastAsia="Times New Roman" w:cs="Times New Roman"/>
                <w:lang w:eastAsia="pl-PL"/>
              </w:rPr>
              <w:t>rozdziały, okładki i wstawianie stron, wydruk próbny, funkcje kreatywne, pamięć funkcji, tryb plakatu, powtarzanie obrazu, nakładki (opcja), stemplowanie</w:t>
            </w:r>
          </w:p>
          <w:p w:rsidR="008F3023" w:rsidRPr="00AE6749" w:rsidRDefault="008F3023" w:rsidP="00AE6749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bCs/>
                <w:lang w:eastAsia="pl-PL"/>
              </w:rPr>
              <w:t>Drukarka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Kontroler:</w:t>
            </w:r>
            <w:r w:rsidRPr="00AE6749">
              <w:rPr>
                <w:rFonts w:eastAsia="Times New Roman" w:cs="Tahoma"/>
                <w:lang w:eastAsia="pl-PL"/>
              </w:rPr>
              <w:t xml:space="preserve"> wbudowany kontroler min. 1.2 GHz</w:t>
            </w:r>
          </w:p>
          <w:p w:rsidR="008F3023" w:rsidRPr="00AE6749" w:rsidRDefault="008F3023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Pamięć:</w:t>
            </w:r>
            <w:r w:rsidRPr="00AE6749">
              <w:rPr>
                <w:rFonts w:eastAsia="Times New Roman" w:cs="Tahoma"/>
                <w:lang w:eastAsia="pl-PL"/>
              </w:rPr>
              <w:t xml:space="preserve"> min. 2 GB</w:t>
            </w:r>
          </w:p>
          <w:p w:rsidR="008F3023" w:rsidRPr="00AE6749" w:rsidRDefault="008F3023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lastRenderedPageBreak/>
              <w:t>Rozdzielczość:</w:t>
            </w:r>
            <w:r w:rsidRPr="00AE6749">
              <w:rPr>
                <w:rFonts w:eastAsia="Times New Roman" w:cs="Tahoma"/>
                <w:lang w:eastAsia="pl-PL"/>
              </w:rPr>
              <w:t xml:space="preserve"> min. 600 x 600 dpi (z technologią wygładzania), tryb wysokiej jakości 1200×1200 dpi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Karta sieciowa:</w:t>
            </w:r>
            <w:r w:rsidRPr="00AE6749">
              <w:rPr>
                <w:rFonts w:eastAsia="Times New Roman" w:cs="Times New Roman"/>
                <w:lang w:eastAsia="pl-PL"/>
              </w:rPr>
              <w:t xml:space="preserve"> </w:t>
            </w:r>
            <w:r w:rsidRPr="00AE6749">
              <w:rPr>
                <w:rFonts w:eastAsia="Times New Roman" w:cs="Tahoma"/>
                <w:lang w:eastAsia="pl-PL"/>
              </w:rPr>
              <w:t>10BaseT/100BaseT/1000BaseT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ahoma"/>
                <w:b/>
                <w:lang w:eastAsia="pl-PL"/>
              </w:rPr>
              <w:t>Protokoły sieciowe:</w:t>
            </w:r>
            <w:r w:rsidRPr="00AE6749">
              <w:rPr>
                <w:rFonts w:eastAsia="Times New Roman" w:cs="Times New Roman"/>
                <w:lang w:eastAsia="pl-PL"/>
              </w:rPr>
              <w:t xml:space="preserve"> TCP/IP (IPv4/IPv6), FTP, SMB, SMTP, WebDAV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ahoma"/>
                <w:b/>
                <w:lang w:eastAsia="pl-PL"/>
              </w:rPr>
              <w:t>Język opisu strony:</w:t>
            </w:r>
            <w:r w:rsidRPr="00AE6749">
              <w:rPr>
                <w:rFonts w:eastAsia="Times New Roman" w:cs="Times New Roman"/>
                <w:lang w:eastAsia="pl-PL"/>
              </w:rPr>
              <w:t xml:space="preserve"> PCL6 (Ver. 3.0); PCL 5; PostScript 3, XPS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AE6749">
              <w:rPr>
                <w:rFonts w:eastAsia="Times New Roman" w:cs="Tahoma"/>
                <w:b/>
                <w:lang w:eastAsia="pl-PL"/>
              </w:rPr>
              <w:t>Interfejs:</w:t>
            </w:r>
            <w:r w:rsidRPr="00AE6749">
              <w:rPr>
                <w:rFonts w:eastAsia="Times New Roman" w:cs="Times New Roman"/>
                <w:lang w:eastAsia="pl-PL"/>
              </w:rPr>
              <w:t xml:space="preserve"> </w:t>
            </w:r>
            <w:r w:rsidRPr="00AE6749">
              <w:rPr>
                <w:rFonts w:eastAsia="Times New Roman" w:cs="Tahoma"/>
                <w:lang w:eastAsia="pl-PL"/>
              </w:rPr>
              <w:t xml:space="preserve">10BaseT/100BaseTX/1000BaseT, USB 2.0, WiFi 802.11b/g/n 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Sterowniki:</w:t>
            </w:r>
            <w:r w:rsidRPr="00AE6749">
              <w:rPr>
                <w:rFonts w:eastAsia="Times New Roman" w:cs="Times New Roman"/>
                <w:lang w:eastAsia="pl-PL"/>
              </w:rPr>
              <w:t xml:space="preserve"> </w:t>
            </w:r>
            <w:r w:rsidRPr="00AE6749">
              <w:rPr>
                <w:rFonts w:eastAsia="Times New Roman" w:cs="Tahoma"/>
                <w:lang w:eastAsia="pl-PL"/>
              </w:rPr>
              <w:t xml:space="preserve">Windows 7/8/8.1/10 (32/64 bit), Windows Server 2003R2/2008/2008R2 (32/64 bit), Windows Server 2012/2012R2, Mac OS X 10.x, Linux 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ahoma"/>
                <w:b/>
                <w:lang w:eastAsia="pl-PL"/>
              </w:rPr>
              <w:t>Funkcje drukowania:</w:t>
            </w:r>
            <w:r w:rsidRPr="00AE6749">
              <w:rPr>
                <w:rFonts w:eastAsia="Times New Roman" w:cs="Times New Roman"/>
                <w:lang w:eastAsia="pl-PL"/>
              </w:rPr>
              <w:t xml:space="preserve"> druk bezpośredni dokumentów PCL, PS, TIFF, XPS, OOXML i PDF, tryb nakł</w:t>
            </w:r>
            <w:r w:rsidRPr="00AE6749">
              <w:rPr>
                <w:rFonts w:eastAsia="Times New Roman" w:cs="Times New Roman"/>
                <w:lang w:eastAsia="pl-PL"/>
              </w:rPr>
              <w:t>a</w:t>
            </w:r>
            <w:r w:rsidRPr="00AE6749">
              <w:rPr>
                <w:rFonts w:eastAsia="Times New Roman" w:cs="Times New Roman"/>
                <w:lang w:eastAsia="pl-PL"/>
              </w:rPr>
              <w:t>dania obrazu, okładka, znak wodny, carbon copy (funkcja „kalki”), mixmedia, mixplex,</w:t>
            </w:r>
            <w:r w:rsidRPr="00AE6749">
              <w:t xml:space="preserve"> automatyc</w:t>
            </w:r>
            <w:r w:rsidRPr="00AE6749">
              <w:t>z</w:t>
            </w:r>
            <w:r w:rsidRPr="00AE6749">
              <w:t>ny druk dwustronny (duplex)</w:t>
            </w:r>
          </w:p>
          <w:p w:rsidR="008F3023" w:rsidRPr="00AE6749" w:rsidRDefault="008F3023" w:rsidP="00AE6749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bCs/>
                <w:lang w:eastAsia="pl-PL"/>
              </w:rPr>
              <w:t>skaner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ahoma"/>
                <w:b/>
                <w:lang w:eastAsia="pl-PL"/>
              </w:rPr>
              <w:t>Rodzaj skanowania:</w:t>
            </w:r>
            <w:r w:rsidRPr="00AE6749">
              <w:rPr>
                <w:rFonts w:eastAsia="Times New Roman" w:cs="Times New Roman"/>
                <w:lang w:eastAsia="pl-PL"/>
              </w:rPr>
              <w:t xml:space="preserve"> skanowanie do: pliku, e-mail/FTP/BOX (HDD), SMB/WebDAV/Me/Home/USB/DPWS, Network Twain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b/>
              </w:rPr>
              <w:t>Funkcje:</w:t>
            </w:r>
            <w:r w:rsidRPr="00AE6749">
              <w:t xml:space="preserve"> automatyczny podajnik dokumentów do skanera, automatyczne skanowanie dwustronne</w:t>
            </w:r>
            <w:r w:rsidRPr="00AE6749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ahoma"/>
                <w:b/>
                <w:lang w:eastAsia="pl-PL"/>
              </w:rPr>
              <w:t>Rozdzielczość:</w:t>
            </w:r>
            <w:r w:rsidRPr="00AE6749">
              <w:rPr>
                <w:rFonts w:eastAsia="Times New Roman" w:cs="Times New Roman"/>
                <w:lang w:eastAsia="pl-PL"/>
              </w:rPr>
              <w:t xml:space="preserve"> </w:t>
            </w:r>
            <w:r w:rsidRPr="00AE6749">
              <w:rPr>
                <w:rFonts w:eastAsia="Times New Roman" w:cs="Tahoma"/>
                <w:lang w:eastAsia="pl-PL"/>
              </w:rPr>
              <w:t>do. 600 dpi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Szybkość skanowania:</w:t>
            </w:r>
            <w:r w:rsidRPr="00AE6749">
              <w:rPr>
                <w:rFonts w:eastAsia="Times New Roman" w:cs="Times New Roman"/>
                <w:lang w:eastAsia="pl-PL"/>
              </w:rPr>
              <w:t xml:space="preserve"> </w:t>
            </w:r>
            <w:r w:rsidRPr="00AE6749">
              <w:rPr>
                <w:rFonts w:eastAsia="Times New Roman" w:cs="Tahoma"/>
                <w:lang w:eastAsia="pl-PL"/>
              </w:rPr>
              <w:t>min. 15 oryginałów na minutę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Rozmiar oryginałów:</w:t>
            </w:r>
            <w:r w:rsidRPr="00AE6749">
              <w:rPr>
                <w:rFonts w:eastAsia="Times New Roman" w:cs="Times New Roman"/>
                <w:lang w:eastAsia="pl-PL"/>
              </w:rPr>
              <w:t xml:space="preserve"> </w:t>
            </w:r>
            <w:r w:rsidRPr="00AE6749">
              <w:rPr>
                <w:rFonts w:eastAsia="Times New Roman" w:cs="Tahoma"/>
                <w:lang w:eastAsia="pl-PL"/>
              </w:rPr>
              <w:t>max. A3</w:t>
            </w:r>
          </w:p>
          <w:p w:rsidR="008F3023" w:rsidRPr="00AE6749" w:rsidRDefault="008F3023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AE6749">
              <w:rPr>
                <w:rFonts w:eastAsia="Times New Roman" w:cs="Times New Roman"/>
                <w:b/>
                <w:lang w:eastAsia="pl-PL"/>
              </w:rPr>
              <w:t>Gwarancja:</w:t>
            </w:r>
            <w:r w:rsidRPr="00AE6749">
              <w:rPr>
                <w:rFonts w:eastAsia="Times New Roman" w:cs="Times New Roman"/>
                <w:lang w:eastAsia="pl-PL"/>
              </w:rPr>
              <w:t xml:space="preserve"> 3 lata (bez wymogu płatnych przeglądów)</w:t>
            </w:r>
          </w:p>
        </w:tc>
      </w:tr>
      <w:tr w:rsidR="008F3023" w:rsidRPr="00E519F6" w:rsidTr="008F3023">
        <w:tc>
          <w:tcPr>
            <w:tcW w:w="1135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>
              <w:rPr>
                <w:rFonts w:cs="Arial"/>
              </w:rPr>
              <w:lastRenderedPageBreak/>
              <w:t xml:space="preserve">5. </w:t>
            </w:r>
            <w:r>
              <w:rPr>
                <w:rFonts w:cstheme="minorHAnsi"/>
              </w:rPr>
              <w:t xml:space="preserve">(poz. Bud. </w:t>
            </w:r>
            <w:r w:rsidRPr="00E519F6">
              <w:rPr>
                <w:rFonts w:cs="Arial"/>
              </w:rPr>
              <w:t>5.10.</w:t>
            </w:r>
            <w:r>
              <w:rPr>
                <w:rFonts w:cs="Arial"/>
              </w:rPr>
              <w:t>)</w:t>
            </w:r>
          </w:p>
        </w:tc>
        <w:tc>
          <w:tcPr>
            <w:tcW w:w="2551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 w:rsidRPr="00E519F6">
              <w:rPr>
                <w:rFonts w:cs="Arial"/>
              </w:rPr>
              <w:t>Laptop do programu d</w:t>
            </w:r>
            <w:r w:rsidRPr="00E519F6">
              <w:rPr>
                <w:rFonts w:cs="Arial"/>
              </w:rPr>
              <w:t>o</w:t>
            </w:r>
            <w:r w:rsidRPr="00E519F6">
              <w:rPr>
                <w:rFonts w:cs="Arial"/>
              </w:rPr>
              <w:t>boru fryzur</w:t>
            </w:r>
          </w:p>
        </w:tc>
        <w:tc>
          <w:tcPr>
            <w:tcW w:w="709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 w:rsidRPr="00E519F6">
              <w:rPr>
                <w:rFonts w:cstheme="minorHAnsi"/>
              </w:rPr>
              <w:t>1</w:t>
            </w:r>
          </w:p>
        </w:tc>
        <w:tc>
          <w:tcPr>
            <w:tcW w:w="9072" w:type="dxa"/>
          </w:tcPr>
          <w:p w:rsidR="008F3023" w:rsidRPr="00E519F6" w:rsidRDefault="008F3023" w:rsidP="00F64CA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519F6">
              <w:rPr>
                <w:rFonts w:asciiTheme="minorHAnsi" w:hAnsiTheme="minorHAnsi"/>
                <w:sz w:val="22"/>
                <w:szCs w:val="22"/>
              </w:rPr>
              <w:t>Specyfikacja taka sama jak w p. 5.1. - Laptopy do 2 pracowni ICT</w:t>
            </w:r>
          </w:p>
        </w:tc>
      </w:tr>
      <w:tr w:rsidR="008F3023" w:rsidRPr="00E519F6" w:rsidTr="008F3023">
        <w:tc>
          <w:tcPr>
            <w:tcW w:w="1135" w:type="dxa"/>
          </w:tcPr>
          <w:p w:rsidR="008F3023" w:rsidRPr="00D25EC1" w:rsidRDefault="008F3023" w:rsidP="00F64CA3">
            <w:pPr>
              <w:rPr>
                <w:rFonts w:cstheme="minorHAnsi"/>
              </w:rPr>
            </w:pPr>
            <w:r>
              <w:rPr>
                <w:rFonts w:cs="Arial"/>
              </w:rPr>
              <w:t xml:space="preserve">6. </w:t>
            </w:r>
            <w:r>
              <w:rPr>
                <w:rFonts w:cstheme="minorHAnsi"/>
              </w:rPr>
              <w:t xml:space="preserve">(poz. Bud. </w:t>
            </w:r>
            <w:r w:rsidRPr="00D25EC1">
              <w:rPr>
                <w:rFonts w:cs="Arial"/>
              </w:rPr>
              <w:t>5.15.</w:t>
            </w:r>
            <w:r>
              <w:rPr>
                <w:rFonts w:cs="Arial"/>
              </w:rPr>
              <w:t>)</w:t>
            </w:r>
          </w:p>
        </w:tc>
        <w:tc>
          <w:tcPr>
            <w:tcW w:w="2551" w:type="dxa"/>
          </w:tcPr>
          <w:p w:rsidR="008F3023" w:rsidRPr="00D25EC1" w:rsidRDefault="008F3023" w:rsidP="008F3023">
            <w:pPr>
              <w:rPr>
                <w:rFonts w:cstheme="minorHAnsi"/>
              </w:rPr>
            </w:pPr>
            <w:r w:rsidRPr="00D25EC1">
              <w:rPr>
                <w:rFonts w:cs="Arial"/>
              </w:rPr>
              <w:t xml:space="preserve">Drukarka </w:t>
            </w:r>
            <w:r>
              <w:rPr>
                <w:rFonts w:cs="Arial"/>
              </w:rPr>
              <w:t>3D</w:t>
            </w:r>
          </w:p>
        </w:tc>
        <w:tc>
          <w:tcPr>
            <w:tcW w:w="709" w:type="dxa"/>
          </w:tcPr>
          <w:p w:rsidR="008F3023" w:rsidRPr="00E519F6" w:rsidRDefault="008F3023" w:rsidP="00F64CA3">
            <w:pPr>
              <w:rPr>
                <w:rFonts w:cstheme="minorHAnsi"/>
              </w:rPr>
            </w:pPr>
            <w:r w:rsidRPr="00E519F6">
              <w:rPr>
                <w:rFonts w:cstheme="minorHAnsi"/>
              </w:rPr>
              <w:t>4</w:t>
            </w:r>
          </w:p>
        </w:tc>
        <w:tc>
          <w:tcPr>
            <w:tcW w:w="9072" w:type="dxa"/>
          </w:tcPr>
          <w:p w:rsidR="008F3023" w:rsidRPr="00E519F6" w:rsidRDefault="008F3023" w:rsidP="00877D23">
            <w:pPr>
              <w:rPr>
                <w:rFonts w:cs="Arial"/>
              </w:rPr>
            </w:pPr>
            <w:r w:rsidRPr="00E519F6">
              <w:rPr>
                <w:rFonts w:cs="Arial"/>
              </w:rPr>
              <w:t>Minimalna p</w:t>
            </w:r>
            <w:r w:rsidRPr="00E519F6">
              <w:rPr>
                <w:rFonts w:eastAsia="Times New Roman" w:cs="Times New Roman"/>
                <w:lang w:eastAsia="pl-PL"/>
              </w:rPr>
              <w:t xml:space="preserve">rzestrzeń </w:t>
            </w:r>
            <w:r w:rsidRPr="00E519F6">
              <w:rPr>
                <w:rFonts w:cs="Arial"/>
              </w:rPr>
              <w:t>robocza: 240 x 200 x200 mm</w:t>
            </w:r>
          </w:p>
          <w:p w:rsidR="008F3023" w:rsidRPr="00E519F6" w:rsidRDefault="008F3023" w:rsidP="00436422">
            <w:pPr>
              <w:rPr>
                <w:rFonts w:cs="Arial"/>
              </w:rPr>
            </w:pPr>
            <w:r w:rsidRPr="00E519F6">
              <w:rPr>
                <w:rFonts w:cs="Arial"/>
              </w:rPr>
              <w:t>Konstrukcja: zamknięta obudowa lub otwarta</w:t>
            </w:r>
          </w:p>
          <w:p w:rsidR="008F3023" w:rsidRPr="00E519F6" w:rsidRDefault="008F3023" w:rsidP="00877D23">
            <w:pPr>
              <w:rPr>
                <w:rFonts w:cs="Arial"/>
              </w:rPr>
            </w:pPr>
            <w:r w:rsidRPr="00E519F6">
              <w:rPr>
                <w:rFonts w:cs="Arial"/>
              </w:rPr>
              <w:t>Wysokość warstwy: od 50 µm</w:t>
            </w:r>
          </w:p>
          <w:p w:rsidR="008F3023" w:rsidRPr="00E519F6" w:rsidRDefault="008F3023" w:rsidP="00877D23">
            <w:pPr>
              <w:rPr>
                <w:rFonts w:cs="Arial"/>
              </w:rPr>
            </w:pPr>
            <w:r w:rsidRPr="00E519F6">
              <w:rPr>
                <w:rFonts w:eastAsia="Times New Roman" w:cs="Times New Roman"/>
                <w:lang w:eastAsia="pl-PL"/>
              </w:rPr>
              <w:t>Rodzaj filamentów</w:t>
            </w:r>
            <w:r w:rsidRPr="00E519F6">
              <w:rPr>
                <w:rFonts w:cs="Arial"/>
              </w:rPr>
              <w:t xml:space="preserve">: </w:t>
            </w:r>
            <w:r w:rsidRPr="00E519F6">
              <w:rPr>
                <w:rFonts w:eastAsia="Times New Roman" w:cs="Times New Roman"/>
                <w:lang w:eastAsia="pl-PL"/>
              </w:rPr>
              <w:t>PLA, ABS, PET, HIPS, elastyczne PP, PC, Ninjaflex, Laywood, Laybrick, Nylon, Bamboofill, Bronzefill, ASA, T-Glase</w:t>
            </w:r>
          </w:p>
          <w:p w:rsidR="008F3023" w:rsidRPr="00E519F6" w:rsidRDefault="008F3023" w:rsidP="00877D23">
            <w:pPr>
              <w:rPr>
                <w:rFonts w:cs="Arial"/>
              </w:rPr>
            </w:pPr>
            <w:r w:rsidRPr="00E519F6">
              <w:rPr>
                <w:rFonts w:eastAsia="Times New Roman" w:cs="Times New Roman"/>
                <w:lang w:eastAsia="pl-PL"/>
              </w:rPr>
              <w:t>Powierzchnia druku:</w:t>
            </w:r>
            <w:r w:rsidRPr="00E519F6">
              <w:rPr>
                <w:rFonts w:cs="Arial"/>
              </w:rPr>
              <w:t xml:space="preserve"> </w:t>
            </w:r>
            <w:r w:rsidRPr="00E519F6">
              <w:rPr>
                <w:rFonts w:eastAsia="Times New Roman" w:cs="Times New Roman"/>
                <w:lang w:eastAsia="pl-PL"/>
              </w:rPr>
              <w:t>magnetyczny stół podgrzewany (3 rodzaje wymiennych płyt ze stali spręż</w:t>
            </w:r>
            <w:r w:rsidRPr="00E519F6">
              <w:rPr>
                <w:rFonts w:eastAsia="Times New Roman" w:cs="Times New Roman"/>
                <w:lang w:eastAsia="pl-PL"/>
              </w:rPr>
              <w:t>y</w:t>
            </w:r>
            <w:r w:rsidRPr="00E519F6">
              <w:rPr>
                <w:rFonts w:eastAsia="Times New Roman" w:cs="Times New Roman"/>
                <w:lang w:eastAsia="pl-PL"/>
              </w:rPr>
              <w:t>nowej z PEI)</w:t>
            </w:r>
          </w:p>
          <w:p w:rsidR="008F3023" w:rsidRPr="00E519F6" w:rsidRDefault="008F3023" w:rsidP="00877D23">
            <w:pPr>
              <w:rPr>
                <w:rFonts w:eastAsia="Times New Roman" w:cs="Times New Roman"/>
                <w:lang w:eastAsia="pl-PL"/>
              </w:rPr>
            </w:pPr>
            <w:r w:rsidRPr="00E519F6">
              <w:rPr>
                <w:rFonts w:cs="Arial"/>
              </w:rPr>
              <w:t xml:space="preserve">Temperatura pracy dyszy: max. </w:t>
            </w:r>
            <w:r w:rsidRPr="00E519F6">
              <w:rPr>
                <w:rFonts w:eastAsia="Times New Roman" w:cs="Times New Roman"/>
                <w:lang w:eastAsia="pl-PL"/>
              </w:rPr>
              <w:t xml:space="preserve">300 °C </w:t>
            </w:r>
          </w:p>
          <w:p w:rsidR="008F3023" w:rsidRPr="00E519F6" w:rsidRDefault="008F3023" w:rsidP="00877D23">
            <w:pPr>
              <w:rPr>
                <w:rFonts w:eastAsia="Times New Roman" w:cs="Times New Roman"/>
                <w:lang w:eastAsia="pl-PL"/>
              </w:rPr>
            </w:pPr>
            <w:r w:rsidRPr="00E519F6">
              <w:rPr>
                <w:rFonts w:cs="Arial"/>
              </w:rPr>
              <w:t>Temperatura pracy platformy: max.</w:t>
            </w:r>
            <w:r w:rsidRPr="00E519F6">
              <w:rPr>
                <w:rFonts w:eastAsia="Times New Roman" w:cs="Times New Roman"/>
                <w:lang w:eastAsia="pl-PL"/>
              </w:rPr>
              <w:t xml:space="preserve"> 120 °C</w:t>
            </w:r>
          </w:p>
          <w:p w:rsidR="008F3023" w:rsidRPr="00E519F6" w:rsidRDefault="008F3023" w:rsidP="00877D23">
            <w:pPr>
              <w:rPr>
                <w:rFonts w:cs="Arial"/>
              </w:rPr>
            </w:pPr>
            <w:r w:rsidRPr="00E519F6">
              <w:rPr>
                <w:rFonts w:eastAsia="Times New Roman" w:cs="Times New Roman"/>
                <w:lang w:eastAsia="pl-PL"/>
              </w:rPr>
              <w:lastRenderedPageBreak/>
              <w:t>Pobór mocy: max 110W</w:t>
            </w:r>
          </w:p>
          <w:p w:rsidR="008F3023" w:rsidRPr="00E519F6" w:rsidRDefault="008F3023" w:rsidP="00877D23">
            <w:pPr>
              <w:rPr>
                <w:rFonts w:eastAsia="Times New Roman" w:cs="Times New Roman"/>
                <w:lang w:eastAsia="pl-PL"/>
              </w:rPr>
            </w:pPr>
            <w:r w:rsidRPr="00E519F6">
              <w:rPr>
                <w:rFonts w:eastAsia="Times New Roman" w:cs="Times New Roman"/>
                <w:lang w:eastAsia="pl-PL"/>
              </w:rPr>
              <w:t>Średnica filamentu</w:t>
            </w:r>
            <w:r w:rsidRPr="00E519F6">
              <w:rPr>
                <w:rFonts w:cs="Arial"/>
              </w:rPr>
              <w:t xml:space="preserve">: </w:t>
            </w:r>
            <w:r w:rsidRPr="00E519F6">
              <w:rPr>
                <w:rFonts w:eastAsia="Times New Roman" w:cs="Times New Roman"/>
                <w:lang w:eastAsia="pl-PL"/>
              </w:rPr>
              <w:t>1.75 mm</w:t>
            </w:r>
          </w:p>
          <w:p w:rsidR="008F3023" w:rsidRPr="00E519F6" w:rsidRDefault="008F3023" w:rsidP="00877D23">
            <w:pPr>
              <w:rPr>
                <w:rFonts w:cs="Arial"/>
              </w:rPr>
            </w:pPr>
            <w:r w:rsidRPr="00E519F6">
              <w:rPr>
                <w:rFonts w:eastAsia="Times New Roman" w:cs="Times New Roman"/>
                <w:lang w:eastAsia="pl-PL"/>
              </w:rPr>
              <w:t>Czujnik końca filamentu</w:t>
            </w:r>
          </w:p>
          <w:p w:rsidR="008F3023" w:rsidRPr="00E519F6" w:rsidRDefault="008F3023" w:rsidP="00877D23">
            <w:pPr>
              <w:rPr>
                <w:rFonts w:cs="Arial"/>
              </w:rPr>
            </w:pPr>
            <w:r w:rsidRPr="00E519F6">
              <w:rPr>
                <w:rFonts w:eastAsia="Times New Roman" w:cs="Times New Roman"/>
                <w:lang w:eastAsia="pl-PL"/>
              </w:rPr>
              <w:t>Automatyczna kalibracja platformy roboczej</w:t>
            </w:r>
            <w:r w:rsidRPr="00E519F6">
              <w:rPr>
                <w:rFonts w:cs="Arial"/>
              </w:rPr>
              <w:t xml:space="preserve"> z </w:t>
            </w:r>
            <w:r w:rsidRPr="00E519F6">
              <w:rPr>
                <w:rFonts w:eastAsia="Times New Roman" w:cs="Times New Roman"/>
                <w:lang w:eastAsia="pl-PL"/>
              </w:rPr>
              <w:t>kompensacją skosu osi</w:t>
            </w:r>
          </w:p>
          <w:p w:rsidR="008F3023" w:rsidRPr="00E519F6" w:rsidRDefault="008F3023" w:rsidP="00EB315E">
            <w:pPr>
              <w:rPr>
                <w:rFonts w:eastAsia="Times New Roman" w:cs="Times New Roman"/>
                <w:lang w:eastAsia="pl-PL"/>
              </w:rPr>
            </w:pPr>
            <w:r w:rsidRPr="00E519F6">
              <w:rPr>
                <w:rFonts w:eastAsia="Times New Roman" w:cs="Times New Roman"/>
                <w:lang w:eastAsia="pl-PL"/>
              </w:rPr>
              <w:t>Wyświetlacz LCD</w:t>
            </w:r>
          </w:p>
          <w:p w:rsidR="008F3023" w:rsidRPr="00E519F6" w:rsidRDefault="008F3023" w:rsidP="00EB315E">
            <w:pPr>
              <w:rPr>
                <w:rFonts w:eastAsia="Times New Roman" w:cs="Times New Roman"/>
                <w:lang w:eastAsia="pl-PL"/>
              </w:rPr>
            </w:pPr>
            <w:r w:rsidRPr="00E519F6">
              <w:rPr>
                <w:rFonts w:eastAsia="Times New Roman" w:cs="Times New Roman"/>
                <w:lang w:eastAsia="pl-PL"/>
              </w:rPr>
              <w:t>Druk z karty SD lub z komputera przez USB</w:t>
            </w:r>
          </w:p>
          <w:p w:rsidR="008F3023" w:rsidRPr="00E519F6" w:rsidRDefault="008F3023" w:rsidP="00EB315E">
            <w:pPr>
              <w:rPr>
                <w:rFonts w:eastAsia="Times New Roman" w:cs="Times New Roman"/>
                <w:lang w:eastAsia="pl-PL"/>
              </w:rPr>
            </w:pPr>
            <w:r w:rsidRPr="00E519F6">
              <w:rPr>
                <w:rFonts w:eastAsia="Times New Roman" w:cs="Times New Roman"/>
                <w:lang w:eastAsia="pl-PL"/>
              </w:rPr>
              <w:t>Oprogramowanie: Cura, Slic3r, Simplify3D</w:t>
            </w:r>
          </w:p>
          <w:p w:rsidR="008F3023" w:rsidRPr="00E519F6" w:rsidRDefault="008F3023" w:rsidP="00877D23">
            <w:pPr>
              <w:rPr>
                <w:rFonts w:cs="Arial"/>
              </w:rPr>
            </w:pPr>
            <w:r w:rsidRPr="00E519F6">
              <w:rPr>
                <w:rFonts w:eastAsia="Times New Roman" w:cs="Times New Roman"/>
                <w:lang w:eastAsia="pl-PL"/>
              </w:rPr>
              <w:t>Kompatybilność z OctoPrint</w:t>
            </w:r>
          </w:p>
          <w:p w:rsidR="008F3023" w:rsidRPr="00E519F6" w:rsidRDefault="008F3023" w:rsidP="00877D23">
            <w:pPr>
              <w:rPr>
                <w:rFonts w:cs="Arial"/>
              </w:rPr>
            </w:pPr>
            <w:r w:rsidRPr="00E519F6">
              <w:rPr>
                <w:rFonts w:eastAsia="Times New Roman" w:cs="Times New Roman"/>
                <w:lang w:eastAsia="pl-PL"/>
              </w:rPr>
              <w:t>Funkcja Panic pozwalająca na wznowienie druku po utracie napięcia</w:t>
            </w:r>
            <w:r w:rsidRPr="00E519F6">
              <w:rPr>
                <w:rFonts w:cs="Arial"/>
              </w:rPr>
              <w:t xml:space="preserve"> </w:t>
            </w:r>
          </w:p>
          <w:p w:rsidR="008F3023" w:rsidRPr="00E519F6" w:rsidRDefault="008F3023" w:rsidP="00877D23">
            <w:pPr>
              <w:rPr>
                <w:rFonts w:cs="Arial"/>
              </w:rPr>
            </w:pPr>
            <w:r w:rsidRPr="00E519F6">
              <w:rPr>
                <w:rFonts w:cs="Arial"/>
              </w:rPr>
              <w:t>Złącza: min. USB</w:t>
            </w:r>
          </w:p>
          <w:p w:rsidR="008F3023" w:rsidRPr="00E519F6" w:rsidRDefault="008F3023" w:rsidP="00877D23">
            <w:pPr>
              <w:rPr>
                <w:rFonts w:cs="Arial"/>
              </w:rPr>
            </w:pPr>
            <w:r w:rsidRPr="00E519F6">
              <w:rPr>
                <w:rFonts w:cs="Arial"/>
              </w:rPr>
              <w:t>W komplecie: cążki, pęseta, mocowanie na szpulę filamentu,</w:t>
            </w:r>
            <w:r w:rsidRPr="00E519F6">
              <w:t xml:space="preserve"> </w:t>
            </w:r>
            <w:r w:rsidRPr="00E519F6">
              <w:rPr>
                <w:rFonts w:cs="Arial"/>
              </w:rPr>
              <w:t>karta SD (min. 8GB), adapter karty SD, okulary ochronne, rękawice ochronne, zestaw materiałów do druku: min. 6 szt. filamentów ABS (różne kolory).</w:t>
            </w:r>
          </w:p>
          <w:p w:rsidR="008F3023" w:rsidRPr="00E519F6" w:rsidRDefault="008F3023" w:rsidP="006F0485">
            <w:pPr>
              <w:pStyle w:val="NormalnyWeb"/>
              <w:spacing w:before="0" w:beforeAutospacing="0" w:after="0" w:afterAutospacing="0"/>
              <w:rPr>
                <w:rStyle w:val="Pogrubienie"/>
                <w:sz w:val="22"/>
                <w:szCs w:val="22"/>
              </w:rPr>
            </w:pPr>
            <w:r w:rsidRPr="00E519F6">
              <w:rPr>
                <w:rFonts w:asciiTheme="minorHAnsi" w:hAnsiTheme="minorHAnsi" w:cs="Arial"/>
                <w:sz w:val="22"/>
                <w:szCs w:val="22"/>
              </w:rPr>
              <w:t>Gwarancja: min. 12 miesięcy</w:t>
            </w:r>
            <w:r w:rsidRPr="00E519F6">
              <w:rPr>
                <w:rStyle w:val="Pogrubienie"/>
                <w:sz w:val="22"/>
                <w:szCs w:val="22"/>
              </w:rPr>
              <w:t xml:space="preserve"> </w:t>
            </w:r>
          </w:p>
          <w:p w:rsidR="008F3023" w:rsidRPr="00E519F6" w:rsidRDefault="008F3023" w:rsidP="00DE1022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519F6">
              <w:rPr>
                <w:rFonts w:asciiTheme="minorHAnsi" w:hAnsiTheme="minorHAnsi" w:cs="Arial"/>
                <w:b/>
                <w:bCs/>
              </w:rPr>
              <w:t>Drukarka powinna być całkowicie zmontowana.</w:t>
            </w:r>
          </w:p>
        </w:tc>
      </w:tr>
    </w:tbl>
    <w:p w:rsidR="00674338" w:rsidRPr="00AE6749" w:rsidRDefault="00674338" w:rsidP="008B4538">
      <w:pPr>
        <w:tabs>
          <w:tab w:val="left" w:pos="5076"/>
        </w:tabs>
        <w:spacing w:after="0" w:line="240" w:lineRule="auto"/>
        <w:rPr>
          <w:rFonts w:eastAsia="Times New Roman" w:cstheme="minorHAnsi"/>
          <w:lang w:eastAsia="pl-PL"/>
        </w:rPr>
      </w:pPr>
    </w:p>
    <w:p w:rsidR="000264A6" w:rsidRDefault="000264A6" w:rsidP="000264A6"/>
    <w:sectPr w:rsidR="000264A6" w:rsidSect="004E6005">
      <w:headerReference w:type="default" r:id="rId8"/>
      <w:footerReference w:type="default" r:id="rId9"/>
      <w:pgSz w:w="16838" w:h="11906" w:orient="landscape"/>
      <w:pgMar w:top="1021" w:right="1134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24" w:rsidRDefault="00BD5524" w:rsidP="00A1191F">
      <w:pPr>
        <w:spacing w:after="0" w:line="240" w:lineRule="auto"/>
      </w:pPr>
      <w:r>
        <w:separator/>
      </w:r>
    </w:p>
  </w:endnote>
  <w:endnote w:type="continuationSeparator" w:id="0">
    <w:p w:rsidR="00BD5524" w:rsidRDefault="00BD5524" w:rsidP="00A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01162"/>
      <w:docPartObj>
        <w:docPartGallery w:val="Page Numbers (Bottom of Page)"/>
        <w:docPartUnique/>
      </w:docPartObj>
    </w:sdtPr>
    <w:sdtEndPr/>
    <w:sdtContent>
      <w:p w:rsidR="002300FB" w:rsidRDefault="002300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BDE">
          <w:rPr>
            <w:noProof/>
          </w:rPr>
          <w:t>2</w:t>
        </w:r>
        <w:r>
          <w:fldChar w:fldCharType="end"/>
        </w:r>
      </w:p>
    </w:sdtContent>
  </w:sdt>
  <w:p w:rsidR="002300FB" w:rsidRDefault="00230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24" w:rsidRDefault="00BD5524" w:rsidP="00A1191F">
      <w:pPr>
        <w:spacing w:after="0" w:line="240" w:lineRule="auto"/>
      </w:pPr>
      <w:r>
        <w:separator/>
      </w:r>
    </w:p>
  </w:footnote>
  <w:footnote w:type="continuationSeparator" w:id="0">
    <w:p w:rsidR="00BD5524" w:rsidRDefault="00BD5524" w:rsidP="00A1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2A" w:rsidRDefault="00393D2A" w:rsidP="00963B89">
    <w:pPr>
      <w:pStyle w:val="Tekstpodstawowy"/>
      <w:tabs>
        <w:tab w:val="left" w:pos="2865"/>
        <w:tab w:val="right" w:pos="14742"/>
      </w:tabs>
      <w:ind w:right="-142"/>
      <w:jc w:val="center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 wp14:anchorId="2151EF27" wp14:editId="5F50707A">
          <wp:extent cx="1301115" cy="572135"/>
          <wp:effectExtent l="0" t="0" r="0" b="0"/>
          <wp:docPr id="4" name="Obraz 4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2BF7D2D6" wp14:editId="5D601F67">
          <wp:extent cx="1516380" cy="505460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4BA18D15" wp14:editId="0FAE303B">
          <wp:extent cx="1293495" cy="617220"/>
          <wp:effectExtent l="0" t="0" r="1905" b="0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287CF37E" wp14:editId="5C95FB1E">
          <wp:extent cx="1680210" cy="542925"/>
          <wp:effectExtent l="0" t="0" r="0" b="9525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D2A" w:rsidRPr="00856B1A" w:rsidRDefault="00393D2A" w:rsidP="00393D2A">
    <w:pPr>
      <w:pStyle w:val="Tekstpodstawowy"/>
      <w:spacing w:after="0"/>
      <w:rPr>
        <w:sz w:val="10"/>
        <w:szCs w:val="10"/>
      </w:rPr>
    </w:pPr>
  </w:p>
  <w:p w:rsidR="00393D2A" w:rsidRDefault="00393D2A" w:rsidP="00393D2A">
    <w:pPr>
      <w:pStyle w:val="Nagwek"/>
      <w:rPr>
        <w:rFonts w:ascii="Cambria" w:hAnsi="Cambria"/>
        <w:sz w:val="20"/>
        <w:szCs w:val="20"/>
        <w:shd w:val="clear" w:color="auto" w:fill="FFFFFF"/>
      </w:rPr>
    </w:pPr>
    <w:r>
      <w:rPr>
        <w:rFonts w:ascii="Cambria" w:hAnsi="Cambria" w:cs="Cambria"/>
        <w:b/>
        <w:iCs/>
        <w:sz w:val="20"/>
        <w:szCs w:val="20"/>
      </w:rPr>
      <w:t xml:space="preserve">Numer postępowania: </w:t>
    </w:r>
    <w:r w:rsidR="00063BDE">
      <w:rPr>
        <w:rFonts w:ascii="Cambria" w:hAnsi="Cambria"/>
        <w:b/>
        <w:sz w:val="20"/>
        <w:szCs w:val="20"/>
        <w:shd w:val="clear" w:color="auto" w:fill="FFFFFF"/>
      </w:rPr>
      <w:t>PN/1/03/2020</w:t>
    </w:r>
  </w:p>
  <w:p w:rsidR="00393D2A" w:rsidRDefault="00393D2A" w:rsidP="00393D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348"/>
    <w:multiLevelType w:val="multilevel"/>
    <w:tmpl w:val="5006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7173A"/>
    <w:multiLevelType w:val="multilevel"/>
    <w:tmpl w:val="A0C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B71B5"/>
    <w:multiLevelType w:val="multilevel"/>
    <w:tmpl w:val="E0B6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C07E3"/>
    <w:multiLevelType w:val="multilevel"/>
    <w:tmpl w:val="9DB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B3DDF"/>
    <w:multiLevelType w:val="multilevel"/>
    <w:tmpl w:val="C498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D1759"/>
    <w:multiLevelType w:val="multilevel"/>
    <w:tmpl w:val="F30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A2E0B"/>
    <w:multiLevelType w:val="hybridMultilevel"/>
    <w:tmpl w:val="538A6EA8"/>
    <w:lvl w:ilvl="0" w:tplc="A64C2D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405AF"/>
    <w:multiLevelType w:val="multilevel"/>
    <w:tmpl w:val="807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66C85"/>
    <w:multiLevelType w:val="multilevel"/>
    <w:tmpl w:val="EB90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40FCC"/>
    <w:multiLevelType w:val="multilevel"/>
    <w:tmpl w:val="4EC0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A7271"/>
    <w:multiLevelType w:val="multilevel"/>
    <w:tmpl w:val="6520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E6B2E"/>
    <w:multiLevelType w:val="multilevel"/>
    <w:tmpl w:val="082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96558"/>
    <w:multiLevelType w:val="multilevel"/>
    <w:tmpl w:val="419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9F5111"/>
    <w:multiLevelType w:val="multilevel"/>
    <w:tmpl w:val="747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A6218"/>
    <w:multiLevelType w:val="multilevel"/>
    <w:tmpl w:val="DAB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A4172"/>
    <w:multiLevelType w:val="multilevel"/>
    <w:tmpl w:val="0436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A1E83"/>
    <w:multiLevelType w:val="multilevel"/>
    <w:tmpl w:val="9426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101FD"/>
    <w:multiLevelType w:val="multilevel"/>
    <w:tmpl w:val="E4B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934F2"/>
    <w:multiLevelType w:val="multilevel"/>
    <w:tmpl w:val="AE82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D0C50"/>
    <w:multiLevelType w:val="multilevel"/>
    <w:tmpl w:val="0132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62344"/>
    <w:multiLevelType w:val="multilevel"/>
    <w:tmpl w:val="5BD8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8311FF"/>
    <w:multiLevelType w:val="multilevel"/>
    <w:tmpl w:val="2CD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8556C1"/>
    <w:multiLevelType w:val="multilevel"/>
    <w:tmpl w:val="D8D2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CB08FA"/>
    <w:multiLevelType w:val="multilevel"/>
    <w:tmpl w:val="FB16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C45587"/>
    <w:multiLevelType w:val="multilevel"/>
    <w:tmpl w:val="BC9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21AAC"/>
    <w:multiLevelType w:val="multilevel"/>
    <w:tmpl w:val="F22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3718A9"/>
    <w:multiLevelType w:val="multilevel"/>
    <w:tmpl w:val="9258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F4733"/>
    <w:multiLevelType w:val="multilevel"/>
    <w:tmpl w:val="4B4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E19EB"/>
    <w:multiLevelType w:val="multilevel"/>
    <w:tmpl w:val="2350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2C7C0E"/>
    <w:multiLevelType w:val="multilevel"/>
    <w:tmpl w:val="EB7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2B48F5"/>
    <w:multiLevelType w:val="multilevel"/>
    <w:tmpl w:val="216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21"/>
  </w:num>
  <w:num w:numId="5">
    <w:abstractNumId w:val="27"/>
  </w:num>
  <w:num w:numId="6">
    <w:abstractNumId w:val="18"/>
  </w:num>
  <w:num w:numId="7">
    <w:abstractNumId w:val="28"/>
  </w:num>
  <w:num w:numId="8">
    <w:abstractNumId w:val="4"/>
  </w:num>
  <w:num w:numId="9">
    <w:abstractNumId w:val="5"/>
  </w:num>
  <w:num w:numId="10">
    <w:abstractNumId w:val="25"/>
  </w:num>
  <w:num w:numId="11">
    <w:abstractNumId w:val="2"/>
  </w:num>
  <w:num w:numId="12">
    <w:abstractNumId w:val="24"/>
  </w:num>
  <w:num w:numId="13">
    <w:abstractNumId w:val="12"/>
  </w:num>
  <w:num w:numId="14">
    <w:abstractNumId w:val="9"/>
  </w:num>
  <w:num w:numId="15">
    <w:abstractNumId w:val="14"/>
  </w:num>
  <w:num w:numId="16">
    <w:abstractNumId w:val="29"/>
  </w:num>
  <w:num w:numId="17">
    <w:abstractNumId w:val="20"/>
  </w:num>
  <w:num w:numId="18">
    <w:abstractNumId w:val="0"/>
  </w:num>
  <w:num w:numId="19">
    <w:abstractNumId w:val="15"/>
  </w:num>
  <w:num w:numId="20">
    <w:abstractNumId w:val="30"/>
  </w:num>
  <w:num w:numId="21">
    <w:abstractNumId w:val="26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19"/>
  </w:num>
  <w:num w:numId="27">
    <w:abstractNumId w:val="22"/>
  </w:num>
  <w:num w:numId="28">
    <w:abstractNumId w:val="7"/>
  </w:num>
  <w:num w:numId="29">
    <w:abstractNumId w:val="10"/>
  </w:num>
  <w:num w:numId="30">
    <w:abstractNumId w:val="1"/>
  </w:num>
  <w:num w:numId="3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43"/>
    <w:rsid w:val="0002000A"/>
    <w:rsid w:val="00020629"/>
    <w:rsid w:val="00021C79"/>
    <w:rsid w:val="00025C9A"/>
    <w:rsid w:val="000264A6"/>
    <w:rsid w:val="00033418"/>
    <w:rsid w:val="000359C3"/>
    <w:rsid w:val="000359F3"/>
    <w:rsid w:val="00037F52"/>
    <w:rsid w:val="00044E08"/>
    <w:rsid w:val="00047573"/>
    <w:rsid w:val="00047E0F"/>
    <w:rsid w:val="0005221F"/>
    <w:rsid w:val="00056319"/>
    <w:rsid w:val="00063BDE"/>
    <w:rsid w:val="00070061"/>
    <w:rsid w:val="00071052"/>
    <w:rsid w:val="0007506D"/>
    <w:rsid w:val="00075F25"/>
    <w:rsid w:val="0008088F"/>
    <w:rsid w:val="00090042"/>
    <w:rsid w:val="000A49D7"/>
    <w:rsid w:val="000A4E1E"/>
    <w:rsid w:val="000B4229"/>
    <w:rsid w:val="000B7466"/>
    <w:rsid w:val="000D4C17"/>
    <w:rsid w:val="000D71A8"/>
    <w:rsid w:val="000E67EE"/>
    <w:rsid w:val="000F0A35"/>
    <w:rsid w:val="000F326A"/>
    <w:rsid w:val="001022E0"/>
    <w:rsid w:val="00111B17"/>
    <w:rsid w:val="001271EC"/>
    <w:rsid w:val="0013094D"/>
    <w:rsid w:val="001523D4"/>
    <w:rsid w:val="001561AB"/>
    <w:rsid w:val="001643D6"/>
    <w:rsid w:val="0016692C"/>
    <w:rsid w:val="00174C16"/>
    <w:rsid w:val="00185002"/>
    <w:rsid w:val="00187088"/>
    <w:rsid w:val="00191184"/>
    <w:rsid w:val="00197FF1"/>
    <w:rsid w:val="001A1F2C"/>
    <w:rsid w:val="001B4B13"/>
    <w:rsid w:val="001B61DA"/>
    <w:rsid w:val="001D214D"/>
    <w:rsid w:val="001E67C9"/>
    <w:rsid w:val="001E6DD8"/>
    <w:rsid w:val="001E7EEC"/>
    <w:rsid w:val="001F0C45"/>
    <w:rsid w:val="001F4342"/>
    <w:rsid w:val="001F54E4"/>
    <w:rsid w:val="001F6E36"/>
    <w:rsid w:val="00215AEF"/>
    <w:rsid w:val="002300FB"/>
    <w:rsid w:val="00231550"/>
    <w:rsid w:val="002513EF"/>
    <w:rsid w:val="002672FA"/>
    <w:rsid w:val="0027470A"/>
    <w:rsid w:val="002901C9"/>
    <w:rsid w:val="00290A53"/>
    <w:rsid w:val="00291FC6"/>
    <w:rsid w:val="002958EE"/>
    <w:rsid w:val="0029600F"/>
    <w:rsid w:val="002A53B1"/>
    <w:rsid w:val="002C07B4"/>
    <w:rsid w:val="002C13FD"/>
    <w:rsid w:val="002D0835"/>
    <w:rsid w:val="002D3D0C"/>
    <w:rsid w:val="002E366A"/>
    <w:rsid w:val="002F34B9"/>
    <w:rsid w:val="003036C4"/>
    <w:rsid w:val="00310647"/>
    <w:rsid w:val="00314BC7"/>
    <w:rsid w:val="0031513D"/>
    <w:rsid w:val="00320E06"/>
    <w:rsid w:val="00322584"/>
    <w:rsid w:val="003233A3"/>
    <w:rsid w:val="00325B81"/>
    <w:rsid w:val="00327F6F"/>
    <w:rsid w:val="0033728F"/>
    <w:rsid w:val="00352330"/>
    <w:rsid w:val="0036592C"/>
    <w:rsid w:val="003662BF"/>
    <w:rsid w:val="00375E9D"/>
    <w:rsid w:val="00380452"/>
    <w:rsid w:val="003835D4"/>
    <w:rsid w:val="00386D74"/>
    <w:rsid w:val="00393D2A"/>
    <w:rsid w:val="00395C0C"/>
    <w:rsid w:val="003A3925"/>
    <w:rsid w:val="003A5036"/>
    <w:rsid w:val="003A6EA2"/>
    <w:rsid w:val="003C26B4"/>
    <w:rsid w:val="003C2FEE"/>
    <w:rsid w:val="003D018B"/>
    <w:rsid w:val="003D0A8B"/>
    <w:rsid w:val="003E54BB"/>
    <w:rsid w:val="004137B0"/>
    <w:rsid w:val="004352CB"/>
    <w:rsid w:val="00436422"/>
    <w:rsid w:val="0044186E"/>
    <w:rsid w:val="0044560B"/>
    <w:rsid w:val="004460EC"/>
    <w:rsid w:val="00451BF1"/>
    <w:rsid w:val="004543DF"/>
    <w:rsid w:val="0047005C"/>
    <w:rsid w:val="00470E5C"/>
    <w:rsid w:val="004755C7"/>
    <w:rsid w:val="00476D02"/>
    <w:rsid w:val="00484E8E"/>
    <w:rsid w:val="004878F9"/>
    <w:rsid w:val="0049418C"/>
    <w:rsid w:val="004A0BAE"/>
    <w:rsid w:val="004A73FA"/>
    <w:rsid w:val="004A7A42"/>
    <w:rsid w:val="004C14AA"/>
    <w:rsid w:val="004D0FEC"/>
    <w:rsid w:val="004D18DF"/>
    <w:rsid w:val="004D26D3"/>
    <w:rsid w:val="004D2F9B"/>
    <w:rsid w:val="004D7CB8"/>
    <w:rsid w:val="004E6005"/>
    <w:rsid w:val="004E6AFA"/>
    <w:rsid w:val="004F0F56"/>
    <w:rsid w:val="004F6178"/>
    <w:rsid w:val="004F62F9"/>
    <w:rsid w:val="0050562D"/>
    <w:rsid w:val="005121A2"/>
    <w:rsid w:val="005164B5"/>
    <w:rsid w:val="00521252"/>
    <w:rsid w:val="00521A00"/>
    <w:rsid w:val="005224B6"/>
    <w:rsid w:val="0052438F"/>
    <w:rsid w:val="0054281D"/>
    <w:rsid w:val="0055133B"/>
    <w:rsid w:val="005569E1"/>
    <w:rsid w:val="00556C94"/>
    <w:rsid w:val="005637D5"/>
    <w:rsid w:val="0057156F"/>
    <w:rsid w:val="00577450"/>
    <w:rsid w:val="0058006C"/>
    <w:rsid w:val="0059285B"/>
    <w:rsid w:val="005A03B1"/>
    <w:rsid w:val="005A4A1F"/>
    <w:rsid w:val="005A7D52"/>
    <w:rsid w:val="005B0827"/>
    <w:rsid w:val="005B15D5"/>
    <w:rsid w:val="005B388D"/>
    <w:rsid w:val="005C4709"/>
    <w:rsid w:val="005C7697"/>
    <w:rsid w:val="005D51BA"/>
    <w:rsid w:val="005E40C0"/>
    <w:rsid w:val="005E6B05"/>
    <w:rsid w:val="005F4052"/>
    <w:rsid w:val="005F4BCD"/>
    <w:rsid w:val="00610127"/>
    <w:rsid w:val="00624AD8"/>
    <w:rsid w:val="0063193B"/>
    <w:rsid w:val="00636B6B"/>
    <w:rsid w:val="00637B75"/>
    <w:rsid w:val="00645E2E"/>
    <w:rsid w:val="006527D2"/>
    <w:rsid w:val="006669DA"/>
    <w:rsid w:val="00670C49"/>
    <w:rsid w:val="00674338"/>
    <w:rsid w:val="00680F48"/>
    <w:rsid w:val="006834BE"/>
    <w:rsid w:val="00690B37"/>
    <w:rsid w:val="0069360D"/>
    <w:rsid w:val="006A1852"/>
    <w:rsid w:val="006A239B"/>
    <w:rsid w:val="006B0F4B"/>
    <w:rsid w:val="006B4CC2"/>
    <w:rsid w:val="006C7591"/>
    <w:rsid w:val="006D3D76"/>
    <w:rsid w:val="006D4A49"/>
    <w:rsid w:val="006E271B"/>
    <w:rsid w:val="006E47FE"/>
    <w:rsid w:val="006E6108"/>
    <w:rsid w:val="006E79BD"/>
    <w:rsid w:val="006F0485"/>
    <w:rsid w:val="006F248C"/>
    <w:rsid w:val="006F3448"/>
    <w:rsid w:val="00701375"/>
    <w:rsid w:val="007040F5"/>
    <w:rsid w:val="007060B3"/>
    <w:rsid w:val="00706ABF"/>
    <w:rsid w:val="00707EA6"/>
    <w:rsid w:val="00714EEE"/>
    <w:rsid w:val="007153F0"/>
    <w:rsid w:val="00715569"/>
    <w:rsid w:val="00716A9A"/>
    <w:rsid w:val="00716B00"/>
    <w:rsid w:val="00717B9D"/>
    <w:rsid w:val="00752E12"/>
    <w:rsid w:val="00786720"/>
    <w:rsid w:val="007925AA"/>
    <w:rsid w:val="007937E7"/>
    <w:rsid w:val="0079622F"/>
    <w:rsid w:val="0079763C"/>
    <w:rsid w:val="007A26D6"/>
    <w:rsid w:val="007A2945"/>
    <w:rsid w:val="007A719C"/>
    <w:rsid w:val="007B20CA"/>
    <w:rsid w:val="007B7513"/>
    <w:rsid w:val="007D18E4"/>
    <w:rsid w:val="007D475F"/>
    <w:rsid w:val="007D661F"/>
    <w:rsid w:val="007E0432"/>
    <w:rsid w:val="007E48EA"/>
    <w:rsid w:val="007E4A6D"/>
    <w:rsid w:val="0081368A"/>
    <w:rsid w:val="00817C12"/>
    <w:rsid w:val="00836488"/>
    <w:rsid w:val="00842B6E"/>
    <w:rsid w:val="00843D82"/>
    <w:rsid w:val="00877D23"/>
    <w:rsid w:val="00877E00"/>
    <w:rsid w:val="0088061D"/>
    <w:rsid w:val="0088120F"/>
    <w:rsid w:val="0088417F"/>
    <w:rsid w:val="008852D3"/>
    <w:rsid w:val="00887744"/>
    <w:rsid w:val="0089774B"/>
    <w:rsid w:val="008A244F"/>
    <w:rsid w:val="008B36EA"/>
    <w:rsid w:val="008B3DB0"/>
    <w:rsid w:val="008B4538"/>
    <w:rsid w:val="008E295A"/>
    <w:rsid w:val="008E6116"/>
    <w:rsid w:val="008E6CF2"/>
    <w:rsid w:val="008F0B9B"/>
    <w:rsid w:val="008F3023"/>
    <w:rsid w:val="009050AF"/>
    <w:rsid w:val="00917A8B"/>
    <w:rsid w:val="0092108A"/>
    <w:rsid w:val="0093002A"/>
    <w:rsid w:val="00936DD8"/>
    <w:rsid w:val="00941F13"/>
    <w:rsid w:val="00945E53"/>
    <w:rsid w:val="00963B89"/>
    <w:rsid w:val="00977203"/>
    <w:rsid w:val="00996A26"/>
    <w:rsid w:val="009B5CE4"/>
    <w:rsid w:val="009B5FD1"/>
    <w:rsid w:val="009B7021"/>
    <w:rsid w:val="009C39C0"/>
    <w:rsid w:val="009C57C1"/>
    <w:rsid w:val="009E1D5B"/>
    <w:rsid w:val="009E6592"/>
    <w:rsid w:val="00A03B45"/>
    <w:rsid w:val="00A05281"/>
    <w:rsid w:val="00A068DE"/>
    <w:rsid w:val="00A1191F"/>
    <w:rsid w:val="00A13E1C"/>
    <w:rsid w:val="00A1511B"/>
    <w:rsid w:val="00A22C14"/>
    <w:rsid w:val="00A23D12"/>
    <w:rsid w:val="00A317CE"/>
    <w:rsid w:val="00A32916"/>
    <w:rsid w:val="00A41A1F"/>
    <w:rsid w:val="00A562FB"/>
    <w:rsid w:val="00A74996"/>
    <w:rsid w:val="00A83498"/>
    <w:rsid w:val="00A849A5"/>
    <w:rsid w:val="00A90756"/>
    <w:rsid w:val="00A90D68"/>
    <w:rsid w:val="00A94EE6"/>
    <w:rsid w:val="00AB1148"/>
    <w:rsid w:val="00AC76A4"/>
    <w:rsid w:val="00AD67C2"/>
    <w:rsid w:val="00AD7427"/>
    <w:rsid w:val="00AE177A"/>
    <w:rsid w:val="00AE6749"/>
    <w:rsid w:val="00AE7AF9"/>
    <w:rsid w:val="00AF2643"/>
    <w:rsid w:val="00AF53B6"/>
    <w:rsid w:val="00B01E34"/>
    <w:rsid w:val="00B150DD"/>
    <w:rsid w:val="00B368DC"/>
    <w:rsid w:val="00B453B7"/>
    <w:rsid w:val="00B56459"/>
    <w:rsid w:val="00B61EED"/>
    <w:rsid w:val="00B62828"/>
    <w:rsid w:val="00B62C75"/>
    <w:rsid w:val="00B6355A"/>
    <w:rsid w:val="00B67991"/>
    <w:rsid w:val="00B707D8"/>
    <w:rsid w:val="00B7437D"/>
    <w:rsid w:val="00B74D09"/>
    <w:rsid w:val="00B9105B"/>
    <w:rsid w:val="00B93324"/>
    <w:rsid w:val="00B9688B"/>
    <w:rsid w:val="00BA2E01"/>
    <w:rsid w:val="00BA2F8E"/>
    <w:rsid w:val="00BB1F00"/>
    <w:rsid w:val="00BB60FF"/>
    <w:rsid w:val="00BD5524"/>
    <w:rsid w:val="00BE2776"/>
    <w:rsid w:val="00BF1FD4"/>
    <w:rsid w:val="00C073D8"/>
    <w:rsid w:val="00C117EA"/>
    <w:rsid w:val="00C120D0"/>
    <w:rsid w:val="00C13957"/>
    <w:rsid w:val="00C146D9"/>
    <w:rsid w:val="00C33B00"/>
    <w:rsid w:val="00C3422E"/>
    <w:rsid w:val="00C37713"/>
    <w:rsid w:val="00C51DD1"/>
    <w:rsid w:val="00C60B3E"/>
    <w:rsid w:val="00C7080E"/>
    <w:rsid w:val="00C75C10"/>
    <w:rsid w:val="00CA13FF"/>
    <w:rsid w:val="00CB3BCE"/>
    <w:rsid w:val="00CB5083"/>
    <w:rsid w:val="00CC715C"/>
    <w:rsid w:val="00CD1B9B"/>
    <w:rsid w:val="00CE3A12"/>
    <w:rsid w:val="00CE72A3"/>
    <w:rsid w:val="00CF0E6D"/>
    <w:rsid w:val="00CF586C"/>
    <w:rsid w:val="00CF5927"/>
    <w:rsid w:val="00D04875"/>
    <w:rsid w:val="00D25A6D"/>
    <w:rsid w:val="00D25EC1"/>
    <w:rsid w:val="00D2710F"/>
    <w:rsid w:val="00D34073"/>
    <w:rsid w:val="00D3580B"/>
    <w:rsid w:val="00D423FC"/>
    <w:rsid w:val="00D45DC5"/>
    <w:rsid w:val="00D52A91"/>
    <w:rsid w:val="00D54542"/>
    <w:rsid w:val="00D56C07"/>
    <w:rsid w:val="00D56E9C"/>
    <w:rsid w:val="00D61104"/>
    <w:rsid w:val="00D62E48"/>
    <w:rsid w:val="00D64BE5"/>
    <w:rsid w:val="00D65CED"/>
    <w:rsid w:val="00D739F0"/>
    <w:rsid w:val="00D77D39"/>
    <w:rsid w:val="00D77FD4"/>
    <w:rsid w:val="00D80FA1"/>
    <w:rsid w:val="00D90F04"/>
    <w:rsid w:val="00DA3739"/>
    <w:rsid w:val="00DB7B75"/>
    <w:rsid w:val="00DD6959"/>
    <w:rsid w:val="00DE1022"/>
    <w:rsid w:val="00E013B6"/>
    <w:rsid w:val="00E05393"/>
    <w:rsid w:val="00E07F62"/>
    <w:rsid w:val="00E11B1A"/>
    <w:rsid w:val="00E139FB"/>
    <w:rsid w:val="00E20882"/>
    <w:rsid w:val="00E210A3"/>
    <w:rsid w:val="00E27F48"/>
    <w:rsid w:val="00E3581C"/>
    <w:rsid w:val="00E42B82"/>
    <w:rsid w:val="00E45F2E"/>
    <w:rsid w:val="00E46825"/>
    <w:rsid w:val="00E519F6"/>
    <w:rsid w:val="00E5328B"/>
    <w:rsid w:val="00E57A6A"/>
    <w:rsid w:val="00E63A39"/>
    <w:rsid w:val="00E9196D"/>
    <w:rsid w:val="00EA6A79"/>
    <w:rsid w:val="00EB2108"/>
    <w:rsid w:val="00EB315E"/>
    <w:rsid w:val="00EB7DE8"/>
    <w:rsid w:val="00EC4249"/>
    <w:rsid w:val="00EC4581"/>
    <w:rsid w:val="00ED78F2"/>
    <w:rsid w:val="00EE2BC9"/>
    <w:rsid w:val="00EE4222"/>
    <w:rsid w:val="00EE4943"/>
    <w:rsid w:val="00EF15B6"/>
    <w:rsid w:val="00EF1CBA"/>
    <w:rsid w:val="00EF3784"/>
    <w:rsid w:val="00EF7ECB"/>
    <w:rsid w:val="00F147DC"/>
    <w:rsid w:val="00F41954"/>
    <w:rsid w:val="00F42A8C"/>
    <w:rsid w:val="00F57A41"/>
    <w:rsid w:val="00F61FAF"/>
    <w:rsid w:val="00F63289"/>
    <w:rsid w:val="00F64CA3"/>
    <w:rsid w:val="00F70528"/>
    <w:rsid w:val="00F726CB"/>
    <w:rsid w:val="00F76977"/>
    <w:rsid w:val="00F802C4"/>
    <w:rsid w:val="00F81B3D"/>
    <w:rsid w:val="00F83B11"/>
    <w:rsid w:val="00F8458B"/>
    <w:rsid w:val="00F90352"/>
    <w:rsid w:val="00F96683"/>
    <w:rsid w:val="00F969D8"/>
    <w:rsid w:val="00FB4600"/>
    <w:rsid w:val="00FC1B6C"/>
    <w:rsid w:val="00FC2536"/>
    <w:rsid w:val="00FC4EE7"/>
    <w:rsid w:val="00FD129A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108"/>
  </w:style>
  <w:style w:type="paragraph" w:styleId="Nagwek1">
    <w:name w:val="heading 1"/>
    <w:basedOn w:val="Normalny"/>
    <w:link w:val="Nagwek1Znak"/>
    <w:uiPriority w:val="9"/>
    <w:qFormat/>
    <w:rsid w:val="0045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7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43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64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54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438F"/>
    <w:rPr>
      <w:b/>
      <w:bCs/>
    </w:rPr>
  </w:style>
  <w:style w:type="paragraph" w:styleId="Akapitzlist">
    <w:name w:val="List Paragraph"/>
    <w:basedOn w:val="Normalny"/>
    <w:uiPriority w:val="34"/>
    <w:qFormat/>
    <w:rsid w:val="0009004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7433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F83B1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xt">
    <w:name w:val="txt"/>
    <w:basedOn w:val="Normalny"/>
    <w:rsid w:val="00CE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lexicon-link">
    <w:name w:val="js-lexicon-link"/>
    <w:basedOn w:val="Domylnaczcionkaakapitu"/>
    <w:rsid w:val="004D18DF"/>
  </w:style>
  <w:style w:type="character" w:customStyle="1" w:styleId="Nagwek4Znak">
    <w:name w:val="Nagłówek 4 Znak"/>
    <w:basedOn w:val="Domylnaczcionkaakapitu"/>
    <w:link w:val="Nagwek4"/>
    <w:uiPriority w:val="9"/>
    <w:rsid w:val="00ED78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C117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wyrozniony">
    <w:name w:val="wyrozniony"/>
    <w:basedOn w:val="Domylnaczcionkaakapitu"/>
    <w:rsid w:val="00B62828"/>
  </w:style>
  <w:style w:type="paragraph" w:styleId="Nagwek">
    <w:name w:val="header"/>
    <w:basedOn w:val="Normalny"/>
    <w:link w:val="Nagwek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1F"/>
  </w:style>
  <w:style w:type="paragraph" w:styleId="Stopka">
    <w:name w:val="footer"/>
    <w:basedOn w:val="Normalny"/>
    <w:link w:val="Stopka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1F"/>
  </w:style>
  <w:style w:type="paragraph" w:styleId="Tekstdymka">
    <w:name w:val="Balloon Text"/>
    <w:basedOn w:val="Normalny"/>
    <w:link w:val="TekstdymkaZnak"/>
    <w:uiPriority w:val="99"/>
    <w:semiHidden/>
    <w:unhideWhenUsed/>
    <w:rsid w:val="00BF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D4"/>
    <w:rPr>
      <w:rFonts w:ascii="Segoe UI" w:hAnsi="Segoe UI" w:cs="Segoe UI"/>
      <w:sz w:val="18"/>
      <w:szCs w:val="18"/>
    </w:rPr>
  </w:style>
  <w:style w:type="character" w:customStyle="1" w:styleId="WW8Num13z2">
    <w:name w:val="WW8Num13z2"/>
    <w:rsid w:val="00393D2A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393D2A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3D2A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108"/>
  </w:style>
  <w:style w:type="paragraph" w:styleId="Nagwek1">
    <w:name w:val="heading 1"/>
    <w:basedOn w:val="Normalny"/>
    <w:link w:val="Nagwek1Znak"/>
    <w:uiPriority w:val="9"/>
    <w:qFormat/>
    <w:rsid w:val="0045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7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43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64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54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438F"/>
    <w:rPr>
      <w:b/>
      <w:bCs/>
    </w:rPr>
  </w:style>
  <w:style w:type="paragraph" w:styleId="Akapitzlist">
    <w:name w:val="List Paragraph"/>
    <w:basedOn w:val="Normalny"/>
    <w:uiPriority w:val="34"/>
    <w:qFormat/>
    <w:rsid w:val="0009004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7433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F83B1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xt">
    <w:name w:val="txt"/>
    <w:basedOn w:val="Normalny"/>
    <w:rsid w:val="00CE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lexicon-link">
    <w:name w:val="js-lexicon-link"/>
    <w:basedOn w:val="Domylnaczcionkaakapitu"/>
    <w:rsid w:val="004D18DF"/>
  </w:style>
  <w:style w:type="character" w:customStyle="1" w:styleId="Nagwek4Znak">
    <w:name w:val="Nagłówek 4 Znak"/>
    <w:basedOn w:val="Domylnaczcionkaakapitu"/>
    <w:link w:val="Nagwek4"/>
    <w:uiPriority w:val="9"/>
    <w:rsid w:val="00ED78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C117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wyrozniony">
    <w:name w:val="wyrozniony"/>
    <w:basedOn w:val="Domylnaczcionkaakapitu"/>
    <w:rsid w:val="00B62828"/>
  </w:style>
  <w:style w:type="paragraph" w:styleId="Nagwek">
    <w:name w:val="header"/>
    <w:basedOn w:val="Normalny"/>
    <w:link w:val="Nagwek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1F"/>
  </w:style>
  <w:style w:type="paragraph" w:styleId="Stopka">
    <w:name w:val="footer"/>
    <w:basedOn w:val="Normalny"/>
    <w:link w:val="Stopka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1F"/>
  </w:style>
  <w:style w:type="paragraph" w:styleId="Tekstdymka">
    <w:name w:val="Balloon Text"/>
    <w:basedOn w:val="Normalny"/>
    <w:link w:val="TekstdymkaZnak"/>
    <w:uiPriority w:val="99"/>
    <w:semiHidden/>
    <w:unhideWhenUsed/>
    <w:rsid w:val="00BF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D4"/>
    <w:rPr>
      <w:rFonts w:ascii="Segoe UI" w:hAnsi="Segoe UI" w:cs="Segoe UI"/>
      <w:sz w:val="18"/>
      <w:szCs w:val="18"/>
    </w:rPr>
  </w:style>
  <w:style w:type="character" w:customStyle="1" w:styleId="WW8Num13z2">
    <w:name w:val="WW8Num13z2"/>
    <w:rsid w:val="00393D2A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393D2A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3D2A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1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4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9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5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8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1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3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6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3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2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6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6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0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3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3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3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1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2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4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7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6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1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4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4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7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2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1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2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9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8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6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2194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Anna Lasota</cp:lastModifiedBy>
  <cp:revision>68</cp:revision>
  <cp:lastPrinted>2017-12-08T12:19:00Z</cp:lastPrinted>
  <dcterms:created xsi:type="dcterms:W3CDTF">2018-04-25T06:55:00Z</dcterms:created>
  <dcterms:modified xsi:type="dcterms:W3CDTF">2020-03-24T10:37:00Z</dcterms:modified>
</cp:coreProperties>
</file>